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C513B" w14:textId="7B3F48E3" w:rsidR="002600DA" w:rsidRPr="00606E66" w:rsidRDefault="00FE1E10" w:rsidP="00FE1E10">
      <w:pPr>
        <w:jc w:val="right"/>
        <w:rPr>
          <w:rFonts w:eastAsia="Times New Roman"/>
          <w:sz w:val="20"/>
          <w:szCs w:val="20"/>
        </w:rPr>
      </w:pPr>
      <w:proofErr w:type="spellStart"/>
      <w:r>
        <w:rPr>
          <w:sz w:val="20"/>
          <w:szCs w:val="20"/>
        </w:rPr>
        <w:t>Łódź</w:t>
      </w:r>
      <w:proofErr w:type="spellEnd"/>
      <w:r>
        <w:rPr>
          <w:sz w:val="20"/>
          <w:szCs w:val="20"/>
        </w:rPr>
        <w:t xml:space="preserve">, </w:t>
      </w:r>
      <w:r w:rsidR="00D62DDE">
        <w:rPr>
          <w:sz w:val="20"/>
          <w:szCs w:val="20"/>
        </w:rPr>
        <w:t>0</w:t>
      </w:r>
      <w:r w:rsidR="00875EBA">
        <w:rPr>
          <w:sz w:val="20"/>
          <w:szCs w:val="20"/>
        </w:rPr>
        <w:t>1/02/2024</w:t>
      </w:r>
    </w:p>
    <w:p w14:paraId="1C02C0AC" w14:textId="77777777" w:rsidR="004F7B35" w:rsidRDefault="004F7B35" w:rsidP="00851D67">
      <w:pPr>
        <w:jc w:val="center"/>
        <w:rPr>
          <w:rFonts w:eastAsia="Times New Roman"/>
          <w:b/>
          <w:bCs/>
          <w:sz w:val="26"/>
          <w:szCs w:val="26"/>
          <w:lang w:eastAsia="pl-PL"/>
        </w:rPr>
      </w:pPr>
    </w:p>
    <w:p w14:paraId="12D5168F" w14:textId="7379F867" w:rsidR="00851D67" w:rsidRPr="00875EBA" w:rsidRDefault="00875EBA" w:rsidP="00875EBA">
      <w:pPr>
        <w:jc w:val="center"/>
        <w:rPr>
          <w:b/>
          <w:bCs/>
          <w:sz w:val="26"/>
          <w:szCs w:val="26"/>
        </w:rPr>
      </w:pPr>
      <w:r w:rsidRPr="00875EBA">
        <w:rPr>
          <w:b/>
          <w:bCs/>
          <w:sz w:val="26"/>
          <w:szCs w:val="26"/>
        </w:rPr>
        <w:t>LUX MED medical ce</w:t>
      </w:r>
      <w:r w:rsidR="008A2E6F">
        <w:rPr>
          <w:b/>
          <w:bCs/>
          <w:sz w:val="26"/>
          <w:szCs w:val="26"/>
        </w:rPr>
        <w:t>ntre</w:t>
      </w:r>
      <w:r w:rsidRPr="00875EBA">
        <w:rPr>
          <w:b/>
          <w:bCs/>
          <w:sz w:val="26"/>
          <w:szCs w:val="26"/>
        </w:rPr>
        <w:t xml:space="preserve"> </w:t>
      </w:r>
      <w:r w:rsidR="008A2E6F">
        <w:rPr>
          <w:b/>
          <w:bCs/>
          <w:sz w:val="26"/>
          <w:szCs w:val="26"/>
        </w:rPr>
        <w:t>at</w:t>
      </w:r>
      <w:r w:rsidRPr="00875EBA">
        <w:rPr>
          <w:b/>
          <w:bCs/>
          <w:sz w:val="26"/>
          <w:szCs w:val="26"/>
        </w:rPr>
        <w:t xml:space="preserve"> </w:t>
      </w:r>
      <w:proofErr w:type="spellStart"/>
      <w:r w:rsidRPr="00875EBA">
        <w:rPr>
          <w:b/>
          <w:bCs/>
          <w:sz w:val="26"/>
          <w:szCs w:val="26"/>
        </w:rPr>
        <w:t>Textorial</w:t>
      </w:r>
      <w:proofErr w:type="spellEnd"/>
      <w:r w:rsidRPr="00875EBA">
        <w:rPr>
          <w:b/>
          <w:bCs/>
          <w:sz w:val="26"/>
          <w:szCs w:val="26"/>
        </w:rPr>
        <w:t xml:space="preserve"> Park</w:t>
      </w:r>
    </w:p>
    <w:p w14:paraId="5917F753" w14:textId="0D3831A7" w:rsidR="00AC6CE6" w:rsidRPr="00AC6CE6" w:rsidRDefault="00AC6CE6" w:rsidP="00AC6CE6">
      <w:pPr>
        <w:tabs>
          <w:tab w:val="left" w:pos="2410"/>
        </w:tabs>
        <w:jc w:val="both"/>
        <w:rPr>
          <w:rFonts w:ascii="Calibri" w:eastAsia="Calibri" w:hAnsi="Calibri" w:cs="Calibri"/>
          <w:b/>
          <w:lang w:eastAsia="pl-PL"/>
        </w:rPr>
      </w:pPr>
      <w:r w:rsidRPr="00AC6CE6">
        <w:rPr>
          <w:rFonts w:ascii="Calibri" w:eastAsia="Calibri" w:hAnsi="Calibri" w:cs="Calibri"/>
          <w:b/>
          <w:lang w:eastAsia="pl-PL"/>
        </w:rPr>
        <w:t xml:space="preserve">The </w:t>
      </w:r>
      <w:proofErr w:type="spellStart"/>
      <w:r w:rsidRPr="00AC6CE6">
        <w:rPr>
          <w:rFonts w:ascii="Calibri" w:eastAsia="Calibri" w:hAnsi="Calibri" w:cs="Calibri"/>
          <w:b/>
          <w:lang w:eastAsia="pl-PL"/>
        </w:rPr>
        <w:t>Textorial</w:t>
      </w:r>
      <w:proofErr w:type="spellEnd"/>
      <w:r w:rsidRPr="00AC6CE6">
        <w:rPr>
          <w:rFonts w:ascii="Calibri" w:eastAsia="Calibri" w:hAnsi="Calibri" w:cs="Calibri"/>
          <w:b/>
          <w:lang w:eastAsia="pl-PL"/>
        </w:rPr>
        <w:t xml:space="preserve"> Park office campus in </w:t>
      </w:r>
      <w:proofErr w:type="spellStart"/>
      <w:r w:rsidRPr="00AC6CE6">
        <w:rPr>
          <w:rFonts w:ascii="Calibri" w:eastAsia="Calibri" w:hAnsi="Calibri" w:cs="Calibri"/>
          <w:b/>
          <w:lang w:eastAsia="pl-PL"/>
        </w:rPr>
        <w:t>Łódź</w:t>
      </w:r>
      <w:proofErr w:type="spellEnd"/>
      <w:r w:rsidRPr="00AC6CE6">
        <w:rPr>
          <w:rFonts w:ascii="Calibri" w:eastAsia="Calibri" w:hAnsi="Calibri" w:cs="Calibri"/>
          <w:b/>
          <w:lang w:eastAsia="pl-PL"/>
        </w:rPr>
        <w:t xml:space="preserve"> welcomed a new tenant – LUX MED Group. The market leader in private medical services in Poland has leased over 600 sqm</w:t>
      </w:r>
      <w:r w:rsidR="00772412">
        <w:rPr>
          <w:rFonts w:ascii="Calibri" w:eastAsia="Calibri" w:hAnsi="Calibri" w:cs="Calibri"/>
          <w:b/>
          <w:lang w:eastAsia="pl-PL"/>
        </w:rPr>
        <w:t>.</w:t>
      </w:r>
      <w:r w:rsidRPr="00AC6CE6">
        <w:rPr>
          <w:rFonts w:ascii="Calibri" w:eastAsia="Calibri" w:hAnsi="Calibri" w:cs="Calibri"/>
          <w:b/>
          <w:lang w:eastAsia="pl-PL"/>
        </w:rPr>
        <w:t xml:space="preserve"> of space at the ground floor of Building B. </w:t>
      </w:r>
      <w:proofErr w:type="spellStart"/>
      <w:r w:rsidRPr="00AC6CE6">
        <w:rPr>
          <w:rFonts w:ascii="Calibri" w:eastAsia="Calibri" w:hAnsi="Calibri" w:cs="Calibri"/>
          <w:b/>
          <w:lang w:eastAsia="pl-PL"/>
        </w:rPr>
        <w:t>Textorial</w:t>
      </w:r>
      <w:proofErr w:type="spellEnd"/>
      <w:r w:rsidRPr="00AC6CE6">
        <w:rPr>
          <w:rFonts w:ascii="Calibri" w:eastAsia="Calibri" w:hAnsi="Calibri" w:cs="Calibri"/>
          <w:b/>
          <w:lang w:eastAsia="pl-PL"/>
        </w:rPr>
        <w:t xml:space="preserve"> Park will house a medical centre providing diagnostic imaging services</w:t>
      </w:r>
      <w:r w:rsidR="008D0FB0">
        <w:rPr>
          <w:rFonts w:ascii="Calibri" w:eastAsia="Calibri" w:hAnsi="Calibri" w:cs="Calibri"/>
          <w:b/>
          <w:lang w:eastAsia="pl-PL"/>
        </w:rPr>
        <w:t>.</w:t>
      </w:r>
      <w:bookmarkStart w:id="0" w:name="_GoBack"/>
      <w:bookmarkEnd w:id="0"/>
    </w:p>
    <w:p w14:paraId="077802F9" w14:textId="77777777" w:rsidR="00AC6CE6" w:rsidRPr="00AC6CE6" w:rsidRDefault="00AC6CE6" w:rsidP="00AC6CE6">
      <w:pPr>
        <w:tabs>
          <w:tab w:val="left" w:pos="2410"/>
        </w:tabs>
        <w:jc w:val="both"/>
        <w:rPr>
          <w:rFonts w:ascii="Calibri" w:eastAsia="Calibri" w:hAnsi="Calibri" w:cs="Calibri"/>
          <w:lang w:eastAsia="pl-PL"/>
        </w:rPr>
      </w:pPr>
      <w:r w:rsidRPr="00AC6CE6">
        <w:rPr>
          <w:rFonts w:ascii="Calibri" w:eastAsia="Calibri" w:hAnsi="Calibri" w:cs="Calibri"/>
          <w:lang w:eastAsia="pl-PL"/>
        </w:rPr>
        <w:t>The LUX MED Group is the leader in the private health services market in Poland and part of the international Bupa group, which operates as an insurer and provider of medical services all over the world. The company has been present in the Polish market for more than 30 years. The LUX MED Group offers comprehensive services for over 2,500,000 patients, including outpatient, diagnostic, rehabilitation, dental, psychological, hospital services and long-term care. Patients may choose from more than 290  medical centres (open-access or in-house), 15 hospitals and nearly 3,000 partner health facilities. The Group employs over 20,000 people, including 9,000 medical doctors and 6,000 people of supporting medical staff. As a company, LUX MED follows the principles of sustainable development, undertaking a number of social and environmental initiatives. The LUX MED Group is the Main Medical Partner of the Polish Olympic Committee and Main Medical Partner of the Polish Paralympic Committee.</w:t>
      </w:r>
    </w:p>
    <w:p w14:paraId="2216B970" w14:textId="77777777" w:rsidR="00AC6CE6" w:rsidRPr="00AC6CE6" w:rsidRDefault="00AC6CE6" w:rsidP="00AC6CE6">
      <w:pPr>
        <w:tabs>
          <w:tab w:val="left" w:pos="2410"/>
        </w:tabs>
        <w:jc w:val="both"/>
        <w:rPr>
          <w:rFonts w:ascii="Calibri" w:eastAsia="Calibri" w:hAnsi="Calibri" w:cs="Calibri"/>
          <w:i/>
          <w:lang w:eastAsia="pl-PL"/>
        </w:rPr>
      </w:pPr>
      <w:r w:rsidRPr="00AC6CE6">
        <w:rPr>
          <w:rFonts w:ascii="Calibri" w:eastAsia="Calibri" w:hAnsi="Calibri" w:cs="Calibri"/>
          <w:lang w:eastAsia="pl-PL"/>
        </w:rPr>
        <w:t>“</w:t>
      </w:r>
      <w:r w:rsidRPr="00AC6CE6">
        <w:rPr>
          <w:rFonts w:ascii="Calibri" w:eastAsia="Calibri" w:hAnsi="Calibri" w:cs="Calibri"/>
          <w:i/>
          <w:lang w:eastAsia="pl-PL"/>
        </w:rPr>
        <w:t xml:space="preserve">I am delighted to welcome the LUX MED Group at </w:t>
      </w:r>
      <w:proofErr w:type="spellStart"/>
      <w:r w:rsidRPr="00AC6CE6">
        <w:rPr>
          <w:rFonts w:ascii="Calibri" w:eastAsia="Calibri" w:hAnsi="Calibri" w:cs="Calibri"/>
          <w:i/>
          <w:lang w:eastAsia="pl-PL"/>
        </w:rPr>
        <w:t>Textorial</w:t>
      </w:r>
      <w:proofErr w:type="spellEnd"/>
      <w:r w:rsidRPr="00AC6CE6">
        <w:rPr>
          <w:rFonts w:ascii="Calibri" w:eastAsia="Calibri" w:hAnsi="Calibri" w:cs="Calibri"/>
          <w:i/>
          <w:lang w:eastAsia="pl-PL"/>
        </w:rPr>
        <w:t xml:space="preserve"> Park. Having a medical centre among the tenants of the office complex is always much appreciated. It is both a great asset of any investment and an added value for the entire tenant roster. We are happy that it is the LUX MED Group, a widely appreciated and </w:t>
      </w:r>
      <w:proofErr w:type="spellStart"/>
      <w:r w:rsidRPr="00AC6CE6">
        <w:rPr>
          <w:rFonts w:ascii="Calibri" w:eastAsia="Calibri" w:hAnsi="Calibri" w:cs="Calibri"/>
          <w:i/>
          <w:lang w:eastAsia="pl-PL"/>
        </w:rPr>
        <w:t>rocognizable</w:t>
      </w:r>
      <w:proofErr w:type="spellEnd"/>
      <w:r w:rsidRPr="00AC6CE6">
        <w:rPr>
          <w:rFonts w:ascii="Calibri" w:eastAsia="Calibri" w:hAnsi="Calibri" w:cs="Calibri"/>
          <w:i/>
          <w:lang w:eastAsia="pl-PL"/>
        </w:rPr>
        <w:t xml:space="preserve"> brand in the Polish market, that will open a modern health facility at </w:t>
      </w:r>
      <w:proofErr w:type="spellStart"/>
      <w:r w:rsidRPr="00AC6CE6">
        <w:rPr>
          <w:rFonts w:ascii="Calibri" w:eastAsia="Calibri" w:hAnsi="Calibri" w:cs="Calibri"/>
          <w:i/>
          <w:lang w:eastAsia="pl-PL"/>
        </w:rPr>
        <w:t>Textorial</w:t>
      </w:r>
      <w:proofErr w:type="spellEnd"/>
      <w:r w:rsidRPr="00AC6CE6">
        <w:rPr>
          <w:rFonts w:ascii="Calibri" w:eastAsia="Calibri" w:hAnsi="Calibri" w:cs="Calibri"/>
          <w:i/>
          <w:lang w:eastAsia="pl-PL"/>
        </w:rPr>
        <w:t xml:space="preserve"> Park in </w:t>
      </w:r>
      <w:proofErr w:type="spellStart"/>
      <w:r w:rsidRPr="00AC6CE6">
        <w:rPr>
          <w:rFonts w:ascii="Calibri" w:eastAsia="Calibri" w:hAnsi="Calibri" w:cs="Calibri"/>
          <w:i/>
          <w:lang w:eastAsia="pl-PL"/>
        </w:rPr>
        <w:t>Łódź</w:t>
      </w:r>
      <w:proofErr w:type="spellEnd"/>
      <w:r w:rsidRPr="00AC6CE6">
        <w:rPr>
          <w:rFonts w:ascii="Calibri" w:eastAsia="Calibri" w:hAnsi="Calibri" w:cs="Calibri"/>
          <w:i/>
          <w:lang w:eastAsia="pl-PL"/>
        </w:rPr>
        <w:t xml:space="preserve">,” </w:t>
      </w:r>
      <w:r w:rsidRPr="00AC6CE6">
        <w:rPr>
          <w:rFonts w:ascii="Calibri" w:eastAsia="Calibri" w:hAnsi="Calibri" w:cs="Calibri"/>
          <w:lang w:eastAsia="pl-PL"/>
        </w:rPr>
        <w:t xml:space="preserve">said </w:t>
      </w:r>
      <w:r w:rsidRPr="00AC6CE6">
        <w:rPr>
          <w:rFonts w:ascii="Calibri" w:eastAsia="Calibri" w:hAnsi="Calibri" w:cs="Calibri"/>
          <w:b/>
          <w:lang w:eastAsia="pl-PL"/>
        </w:rPr>
        <w:t xml:space="preserve">Anna </w:t>
      </w:r>
      <w:proofErr w:type="spellStart"/>
      <w:r w:rsidRPr="00AC6CE6">
        <w:rPr>
          <w:rFonts w:ascii="Calibri" w:eastAsia="Calibri" w:hAnsi="Calibri" w:cs="Calibri"/>
          <w:b/>
          <w:lang w:eastAsia="pl-PL"/>
        </w:rPr>
        <w:t>Banaś</w:t>
      </w:r>
      <w:proofErr w:type="spellEnd"/>
      <w:r w:rsidRPr="00AC6CE6">
        <w:rPr>
          <w:rFonts w:ascii="Calibri" w:eastAsia="Calibri" w:hAnsi="Calibri" w:cs="Calibri"/>
          <w:b/>
          <w:lang w:eastAsia="pl-PL"/>
        </w:rPr>
        <w:t xml:space="preserve">, President of the Management Board at St. Paul’s Developments Poland, owner of </w:t>
      </w:r>
      <w:proofErr w:type="spellStart"/>
      <w:r w:rsidRPr="00AC6CE6">
        <w:rPr>
          <w:rFonts w:ascii="Calibri" w:eastAsia="Calibri" w:hAnsi="Calibri" w:cs="Calibri"/>
          <w:b/>
          <w:lang w:eastAsia="pl-PL"/>
        </w:rPr>
        <w:t>Textorial</w:t>
      </w:r>
      <w:proofErr w:type="spellEnd"/>
      <w:r w:rsidRPr="00AC6CE6">
        <w:rPr>
          <w:rFonts w:ascii="Calibri" w:eastAsia="Calibri" w:hAnsi="Calibri" w:cs="Calibri"/>
          <w:b/>
          <w:lang w:eastAsia="pl-PL"/>
        </w:rPr>
        <w:t xml:space="preserve"> Park</w:t>
      </w:r>
      <w:r w:rsidRPr="00AC6CE6">
        <w:rPr>
          <w:rFonts w:ascii="Calibri" w:eastAsia="Calibri" w:hAnsi="Calibri" w:cs="Calibri"/>
          <w:lang w:eastAsia="pl-PL"/>
        </w:rPr>
        <w:t>.</w:t>
      </w:r>
    </w:p>
    <w:p w14:paraId="5CD4D341" w14:textId="5A90FA50" w:rsidR="00AC6CE6" w:rsidRPr="00AC6CE6" w:rsidRDefault="00AC6CE6" w:rsidP="00AC6CE6">
      <w:pPr>
        <w:tabs>
          <w:tab w:val="left" w:pos="2410"/>
        </w:tabs>
        <w:jc w:val="both"/>
        <w:rPr>
          <w:rFonts w:ascii="Calibri" w:eastAsia="Calibri" w:hAnsi="Calibri" w:cs="Calibri"/>
          <w:lang w:eastAsia="pl-PL"/>
        </w:rPr>
      </w:pPr>
      <w:r w:rsidRPr="00AC6CE6">
        <w:rPr>
          <w:rFonts w:ascii="Calibri" w:eastAsia="Calibri" w:hAnsi="Calibri" w:cs="Calibri"/>
          <w:lang w:eastAsia="pl-PL"/>
        </w:rPr>
        <w:t xml:space="preserve">The LUX MED medical centre at </w:t>
      </w:r>
      <w:proofErr w:type="spellStart"/>
      <w:r w:rsidRPr="00AC6CE6">
        <w:rPr>
          <w:rFonts w:ascii="Calibri" w:eastAsia="Calibri" w:hAnsi="Calibri" w:cs="Calibri"/>
          <w:lang w:eastAsia="pl-PL"/>
        </w:rPr>
        <w:t>Textorial</w:t>
      </w:r>
      <w:proofErr w:type="spellEnd"/>
      <w:r w:rsidRPr="00AC6CE6">
        <w:rPr>
          <w:rFonts w:ascii="Calibri" w:eastAsia="Calibri" w:hAnsi="Calibri" w:cs="Calibri"/>
          <w:lang w:eastAsia="pl-PL"/>
        </w:rPr>
        <w:t xml:space="preserve"> Park will be located on the ground floor of Building B and cover the area of 625 sqm. Located at ul. </w:t>
      </w:r>
      <w:proofErr w:type="spellStart"/>
      <w:r w:rsidRPr="00AC6CE6">
        <w:rPr>
          <w:rFonts w:ascii="Calibri" w:eastAsia="Calibri" w:hAnsi="Calibri" w:cs="Calibri"/>
          <w:lang w:eastAsia="pl-PL"/>
        </w:rPr>
        <w:t>Fabryczna</w:t>
      </w:r>
      <w:proofErr w:type="spellEnd"/>
      <w:r w:rsidRPr="00AC6CE6">
        <w:rPr>
          <w:rFonts w:ascii="Calibri" w:eastAsia="Calibri" w:hAnsi="Calibri" w:cs="Calibri"/>
          <w:lang w:eastAsia="pl-PL"/>
        </w:rPr>
        <w:t xml:space="preserve"> 17 in </w:t>
      </w:r>
      <w:proofErr w:type="spellStart"/>
      <w:r w:rsidRPr="00AC6CE6">
        <w:rPr>
          <w:rFonts w:ascii="Calibri" w:eastAsia="Calibri" w:hAnsi="Calibri" w:cs="Calibri"/>
          <w:lang w:eastAsia="pl-PL"/>
        </w:rPr>
        <w:t>Łódź</w:t>
      </w:r>
      <w:proofErr w:type="spellEnd"/>
      <w:r w:rsidRPr="00AC6CE6">
        <w:rPr>
          <w:rFonts w:ascii="Calibri" w:eastAsia="Calibri" w:hAnsi="Calibri" w:cs="Calibri"/>
          <w:lang w:eastAsia="pl-PL"/>
        </w:rPr>
        <w:t xml:space="preserve">, the facility will offer diagnostic imaging services, including MR, and expert appointments. Consequently, it will be the most modern and the biggest diagnostic LUX MED facility in </w:t>
      </w:r>
      <w:proofErr w:type="spellStart"/>
      <w:r w:rsidRPr="00AC6CE6">
        <w:rPr>
          <w:rFonts w:ascii="Calibri" w:eastAsia="Calibri" w:hAnsi="Calibri" w:cs="Calibri"/>
          <w:lang w:eastAsia="pl-PL"/>
        </w:rPr>
        <w:t>Łódź</w:t>
      </w:r>
      <w:proofErr w:type="spellEnd"/>
      <w:r w:rsidRPr="00AC6CE6">
        <w:rPr>
          <w:rFonts w:ascii="Calibri" w:eastAsia="Calibri" w:hAnsi="Calibri" w:cs="Calibri"/>
          <w:lang w:eastAsia="pl-PL"/>
        </w:rPr>
        <w:t xml:space="preserve">. </w:t>
      </w:r>
    </w:p>
    <w:p w14:paraId="035B3117" w14:textId="3F1BDD1A" w:rsidR="00AC6CE6" w:rsidRPr="00AC6CE6" w:rsidRDefault="00AC6CE6" w:rsidP="00AC6CE6">
      <w:pPr>
        <w:jc w:val="both"/>
        <w:rPr>
          <w:rFonts w:ascii="Calibri" w:eastAsia="Calibri" w:hAnsi="Calibri" w:cs="Calibri"/>
          <w:lang w:eastAsia="pl-PL"/>
        </w:rPr>
      </w:pPr>
      <w:bookmarkStart w:id="1" w:name="_Hlk157074627"/>
      <w:r w:rsidRPr="00AC6CE6">
        <w:rPr>
          <w:rFonts w:ascii="Calibri" w:eastAsia="Calibri" w:hAnsi="Calibri" w:cs="Calibri"/>
          <w:lang w:eastAsia="pl-PL"/>
        </w:rPr>
        <w:t>“</w:t>
      </w:r>
      <w:r w:rsidRPr="00AC6CE6">
        <w:rPr>
          <w:rFonts w:ascii="Calibri" w:eastAsia="Calibri" w:hAnsi="Calibri" w:cs="Calibri"/>
          <w:i/>
          <w:lang w:eastAsia="pl-PL"/>
        </w:rPr>
        <w:t xml:space="preserve">The LUX MED Group is the manager of the biggest number of health facilities in Poland. Its further growth and care for the quality and safety of the services provided is a priority for us. We also do our best to make our patients feel comfortable while using our services. Deciding on the location of the new LUX MED facility at </w:t>
      </w:r>
      <w:proofErr w:type="spellStart"/>
      <w:r w:rsidRPr="00AC6CE6">
        <w:rPr>
          <w:rFonts w:ascii="Calibri" w:eastAsia="Calibri" w:hAnsi="Calibri" w:cs="Calibri"/>
          <w:i/>
          <w:lang w:eastAsia="pl-PL"/>
        </w:rPr>
        <w:t>Textorial</w:t>
      </w:r>
      <w:proofErr w:type="spellEnd"/>
      <w:r w:rsidRPr="00AC6CE6">
        <w:rPr>
          <w:rFonts w:ascii="Calibri" w:eastAsia="Calibri" w:hAnsi="Calibri" w:cs="Calibri"/>
          <w:i/>
          <w:lang w:eastAsia="pl-PL"/>
        </w:rPr>
        <w:t xml:space="preserve"> Park makes us confident that these conditions will be met. In addition, this particular venue is a flagship example of the </w:t>
      </w:r>
      <w:proofErr w:type="spellStart"/>
      <w:r w:rsidRPr="00AC6CE6">
        <w:rPr>
          <w:rFonts w:ascii="Calibri" w:eastAsia="Calibri" w:hAnsi="Calibri" w:cs="Calibri"/>
          <w:i/>
          <w:lang w:eastAsia="pl-PL"/>
        </w:rPr>
        <w:t>Łódź</w:t>
      </w:r>
      <w:proofErr w:type="spellEnd"/>
      <w:r w:rsidRPr="00AC6CE6">
        <w:rPr>
          <w:rFonts w:ascii="Calibri" w:eastAsia="Calibri" w:hAnsi="Calibri" w:cs="Calibri"/>
          <w:i/>
          <w:lang w:eastAsia="pl-PL"/>
        </w:rPr>
        <w:t xml:space="preserve"> historic industrial architecture. The renovated and modernised remains of the former </w:t>
      </w:r>
      <w:proofErr w:type="spellStart"/>
      <w:r w:rsidRPr="00AC6CE6">
        <w:rPr>
          <w:rFonts w:ascii="Calibri" w:eastAsia="Calibri" w:hAnsi="Calibri" w:cs="Calibri"/>
          <w:i/>
          <w:lang w:eastAsia="pl-PL"/>
        </w:rPr>
        <w:t>Scheibler</w:t>
      </w:r>
      <w:proofErr w:type="spellEnd"/>
      <w:r w:rsidRPr="00AC6CE6">
        <w:rPr>
          <w:rFonts w:ascii="Calibri" w:eastAsia="Calibri" w:hAnsi="Calibri" w:cs="Calibri"/>
          <w:i/>
          <w:lang w:eastAsia="pl-PL"/>
        </w:rPr>
        <w:t xml:space="preserve"> factory in the </w:t>
      </w:r>
      <w:proofErr w:type="spellStart"/>
      <w:r w:rsidRPr="00AC6CE6">
        <w:rPr>
          <w:rFonts w:ascii="Calibri" w:eastAsia="Calibri" w:hAnsi="Calibri" w:cs="Calibri"/>
          <w:i/>
          <w:lang w:eastAsia="pl-PL"/>
        </w:rPr>
        <w:t>Księży</w:t>
      </w:r>
      <w:proofErr w:type="spellEnd"/>
      <w:r w:rsidRPr="00AC6CE6">
        <w:rPr>
          <w:rFonts w:ascii="Calibri" w:eastAsia="Calibri" w:hAnsi="Calibri" w:cs="Calibri"/>
          <w:i/>
          <w:lang w:eastAsia="pl-PL"/>
        </w:rPr>
        <w:t xml:space="preserve"> </w:t>
      </w:r>
      <w:proofErr w:type="spellStart"/>
      <w:r w:rsidRPr="00AC6CE6">
        <w:rPr>
          <w:rFonts w:ascii="Calibri" w:eastAsia="Calibri" w:hAnsi="Calibri" w:cs="Calibri"/>
          <w:i/>
          <w:lang w:eastAsia="pl-PL"/>
        </w:rPr>
        <w:t>Młyn</w:t>
      </w:r>
      <w:proofErr w:type="spellEnd"/>
      <w:r w:rsidRPr="00AC6CE6">
        <w:rPr>
          <w:rFonts w:ascii="Calibri" w:eastAsia="Calibri" w:hAnsi="Calibri" w:cs="Calibri"/>
          <w:i/>
          <w:lang w:eastAsia="pl-PL"/>
        </w:rPr>
        <w:t xml:space="preserve"> area add to the unique atmosphere of the building. I am truly pleased that soon we will be able to invite the inhabitants of the </w:t>
      </w:r>
      <w:proofErr w:type="spellStart"/>
      <w:r w:rsidRPr="00AC6CE6">
        <w:rPr>
          <w:rFonts w:ascii="Calibri" w:eastAsia="Calibri" w:hAnsi="Calibri" w:cs="Calibri"/>
          <w:i/>
          <w:lang w:eastAsia="pl-PL"/>
        </w:rPr>
        <w:t>Łódź</w:t>
      </w:r>
      <w:proofErr w:type="spellEnd"/>
      <w:r w:rsidRPr="00AC6CE6">
        <w:rPr>
          <w:rFonts w:ascii="Calibri" w:eastAsia="Calibri" w:hAnsi="Calibri" w:cs="Calibri"/>
          <w:i/>
          <w:lang w:eastAsia="pl-PL"/>
        </w:rPr>
        <w:t xml:space="preserve"> region to a modern and comfortable health facility</w:t>
      </w:r>
      <w:r w:rsidRPr="00AC6CE6">
        <w:rPr>
          <w:rFonts w:ascii="Calibri" w:eastAsia="Calibri" w:hAnsi="Calibri" w:cs="Calibri"/>
          <w:lang w:eastAsia="pl-PL"/>
        </w:rPr>
        <w:t xml:space="preserve">,” comments </w:t>
      </w:r>
      <w:r w:rsidRPr="00AC6CE6">
        <w:rPr>
          <w:rFonts w:ascii="Calibri" w:eastAsia="Calibri" w:hAnsi="Calibri" w:cs="Calibri"/>
          <w:b/>
          <w:lang w:eastAsia="pl-PL"/>
        </w:rPr>
        <w:t>Michał Rybak, Vice President of the Management Board at LUX MED</w:t>
      </w:r>
      <w:r w:rsidRPr="00AC6CE6">
        <w:rPr>
          <w:rFonts w:ascii="Calibri" w:eastAsia="Calibri" w:hAnsi="Calibri" w:cs="Calibri"/>
          <w:lang w:eastAsia="pl-PL"/>
        </w:rPr>
        <w:t>.</w:t>
      </w:r>
      <w:bookmarkEnd w:id="1"/>
    </w:p>
    <w:p w14:paraId="09F7C727" w14:textId="017868DA" w:rsidR="00585C15" w:rsidRPr="00585C15" w:rsidRDefault="00585C15" w:rsidP="00AD23FF">
      <w:pPr>
        <w:tabs>
          <w:tab w:val="left" w:pos="2410"/>
        </w:tabs>
        <w:jc w:val="both"/>
        <w:rPr>
          <w:rFonts w:eastAsia="Times New Roman"/>
          <w:bCs/>
        </w:rPr>
      </w:pPr>
      <w:proofErr w:type="spellStart"/>
      <w:r>
        <w:t>Textorial</w:t>
      </w:r>
      <w:proofErr w:type="spellEnd"/>
      <w:r>
        <w:t xml:space="preserve"> Park is an office campus located in close vicinity </w:t>
      </w:r>
      <w:r w:rsidR="00AD23FF">
        <w:t>to</w:t>
      </w:r>
      <w:r>
        <w:t xml:space="preserve"> the very heart of </w:t>
      </w:r>
      <w:proofErr w:type="spellStart"/>
      <w:r>
        <w:t>Łódź</w:t>
      </w:r>
      <w:proofErr w:type="spellEnd"/>
      <w:r>
        <w:t xml:space="preserve">, in the </w:t>
      </w:r>
      <w:proofErr w:type="spellStart"/>
      <w:r>
        <w:t>Księży</w:t>
      </w:r>
      <w:proofErr w:type="spellEnd"/>
      <w:r>
        <w:t xml:space="preserve"> </w:t>
      </w:r>
      <w:proofErr w:type="spellStart"/>
      <w:r>
        <w:t>Młyn</w:t>
      </w:r>
      <w:proofErr w:type="spellEnd"/>
      <w:r>
        <w:t xml:space="preserve"> </w:t>
      </w:r>
      <w:r w:rsidR="00AD23FF">
        <w:t>d</w:t>
      </w:r>
      <w:r>
        <w:t xml:space="preserve">istrict, in the former cotton warehouses of Karol </w:t>
      </w:r>
      <w:proofErr w:type="spellStart"/>
      <w:r>
        <w:t>Scheibler’s</w:t>
      </w:r>
      <w:proofErr w:type="spellEnd"/>
      <w:r>
        <w:t xml:space="preserve"> factory. The complex was </w:t>
      </w:r>
      <w:r w:rsidR="00FE7205">
        <w:t xml:space="preserve">completed </w:t>
      </w:r>
      <w:r>
        <w:t xml:space="preserve">in 2008 and comprises three A-class office buildings connected </w:t>
      </w:r>
      <w:r w:rsidR="00FE7205">
        <w:t xml:space="preserve">by </w:t>
      </w:r>
      <w:r>
        <w:t xml:space="preserve">a glazed atrium. </w:t>
      </w:r>
      <w:proofErr w:type="spellStart"/>
      <w:r>
        <w:t>Textorial</w:t>
      </w:r>
      <w:proofErr w:type="spellEnd"/>
      <w:r>
        <w:t xml:space="preserve"> Park offers </w:t>
      </w:r>
      <w:r>
        <w:lastRenderedPageBreak/>
        <w:t>nearly 14,000 sqm</w:t>
      </w:r>
      <w:r w:rsidR="00C10E1D">
        <w:t>.</w:t>
      </w:r>
      <w:r>
        <w:t xml:space="preserve"> of commercial space</w:t>
      </w:r>
      <w:r w:rsidR="00AD23FF">
        <w:t xml:space="preserve"> in total</w:t>
      </w:r>
      <w:r>
        <w:t>, including 5,000 sqm</w:t>
      </w:r>
      <w:r w:rsidR="00C10E1D">
        <w:t>.</w:t>
      </w:r>
      <w:r>
        <w:t xml:space="preserve"> in Building A, 4,000 sqm</w:t>
      </w:r>
      <w:r w:rsidR="00C10E1D">
        <w:t>.</w:t>
      </w:r>
      <w:r>
        <w:t xml:space="preserve"> in Building B and 4,300 sqm</w:t>
      </w:r>
      <w:r w:rsidR="00C10E1D">
        <w:t>.</w:t>
      </w:r>
      <w:r>
        <w:t xml:space="preserve"> in Building C.</w:t>
      </w:r>
      <w:r w:rsidR="00AD23FF">
        <w:t xml:space="preserve"> </w:t>
      </w:r>
    </w:p>
    <w:p w14:paraId="5D8EF88B" w14:textId="6EB6C1C2" w:rsidR="00585C15" w:rsidRPr="00585C15" w:rsidRDefault="00585C15" w:rsidP="00AD23FF">
      <w:pPr>
        <w:tabs>
          <w:tab w:val="left" w:pos="2410"/>
        </w:tabs>
        <w:jc w:val="both"/>
        <w:rPr>
          <w:rFonts w:eastAsia="Times New Roman"/>
          <w:bCs/>
        </w:rPr>
      </w:pPr>
      <w:r>
        <w:t xml:space="preserve">The </w:t>
      </w:r>
      <w:r w:rsidR="00FE7205">
        <w:t xml:space="preserve">renovated </w:t>
      </w:r>
      <w:r>
        <w:t>and moderni</w:t>
      </w:r>
      <w:r w:rsidR="00FE7205">
        <w:t>s</w:t>
      </w:r>
      <w:r>
        <w:t xml:space="preserve">ed </w:t>
      </w:r>
      <w:r w:rsidR="001D12AE">
        <w:t>old</w:t>
      </w:r>
      <w:r>
        <w:t xml:space="preserve"> industrial buildings located between </w:t>
      </w:r>
      <w:proofErr w:type="spellStart"/>
      <w:r>
        <w:t>Fabryczna</w:t>
      </w:r>
      <w:proofErr w:type="spellEnd"/>
      <w:r>
        <w:t xml:space="preserve"> and </w:t>
      </w:r>
      <w:proofErr w:type="spellStart"/>
      <w:r>
        <w:t>Magazynowa</w:t>
      </w:r>
      <w:proofErr w:type="spellEnd"/>
      <w:r>
        <w:t xml:space="preserve"> Streets have </w:t>
      </w:r>
      <w:r w:rsidR="005D1718">
        <w:t xml:space="preserve">not just </w:t>
      </w:r>
      <w:r>
        <w:t xml:space="preserve">created </w:t>
      </w:r>
      <w:r w:rsidR="00FE7205">
        <w:t xml:space="preserve">an </w:t>
      </w:r>
      <w:r>
        <w:t xml:space="preserve">attractive </w:t>
      </w:r>
      <w:r w:rsidR="00FE7205">
        <w:t xml:space="preserve">place for work </w:t>
      </w:r>
      <w:r>
        <w:t xml:space="preserve">on the business map of </w:t>
      </w:r>
      <w:proofErr w:type="spellStart"/>
      <w:r>
        <w:t>Łódź</w:t>
      </w:r>
      <w:proofErr w:type="spellEnd"/>
      <w:r>
        <w:t>, but also contributed to the restoration of a</w:t>
      </w:r>
      <w:r w:rsidR="00FE7205">
        <w:t xml:space="preserve"> city-forming </w:t>
      </w:r>
      <w:r>
        <w:t xml:space="preserve">and cultural space for the local community. Apart from office space, </w:t>
      </w:r>
      <w:proofErr w:type="spellStart"/>
      <w:r>
        <w:t>Textorial</w:t>
      </w:r>
      <w:proofErr w:type="spellEnd"/>
      <w:r>
        <w:t xml:space="preserve"> Park features, among other things, a canteen and a restaurant where the employees can unwind during and after work, a green patio and </w:t>
      </w:r>
      <w:r w:rsidR="00FE7205">
        <w:t xml:space="preserve">an amphitheatre, </w:t>
      </w:r>
      <w:r>
        <w:t xml:space="preserve">where a number of cultural and entertainment events are held for all inhabitants of </w:t>
      </w:r>
      <w:proofErr w:type="spellStart"/>
      <w:r>
        <w:t>Łódź</w:t>
      </w:r>
      <w:proofErr w:type="spellEnd"/>
      <w:r>
        <w:t>. The array of tenants includes</w:t>
      </w:r>
      <w:r w:rsidR="00C10E1D" w:rsidRPr="00C10E1D">
        <w:t xml:space="preserve"> Three Chimneys, </w:t>
      </w:r>
      <w:proofErr w:type="spellStart"/>
      <w:r w:rsidR="00C10E1D" w:rsidRPr="00C10E1D">
        <w:t>Kofeina</w:t>
      </w:r>
      <w:proofErr w:type="spellEnd"/>
      <w:r w:rsidR="00C10E1D" w:rsidRPr="00C10E1D">
        <w:t xml:space="preserve">, </w:t>
      </w:r>
      <w:proofErr w:type="spellStart"/>
      <w:r w:rsidR="00C10E1D" w:rsidRPr="00C10E1D">
        <w:t>Peoplevox</w:t>
      </w:r>
      <w:proofErr w:type="spellEnd"/>
      <w:r w:rsidR="00C10E1D" w:rsidRPr="00C10E1D">
        <w:t xml:space="preserve">, PCG, One Wall Design, </w:t>
      </w:r>
      <w:proofErr w:type="spellStart"/>
      <w:r w:rsidR="00C10E1D" w:rsidRPr="00C10E1D">
        <w:t>Surchem</w:t>
      </w:r>
      <w:proofErr w:type="spellEnd"/>
      <w:r w:rsidR="00C10E1D" w:rsidRPr="00C10E1D">
        <w:t xml:space="preserve">, </w:t>
      </w:r>
      <w:proofErr w:type="spellStart"/>
      <w:r w:rsidR="00C10E1D" w:rsidRPr="00C10E1D">
        <w:t>Mabion</w:t>
      </w:r>
      <w:proofErr w:type="spellEnd"/>
      <w:r w:rsidR="00C10E1D" w:rsidRPr="00C10E1D">
        <w:t>,</w:t>
      </w:r>
      <w:r w:rsidR="00C9657B">
        <w:t xml:space="preserve"> .</w:t>
      </w:r>
      <w:proofErr w:type="spellStart"/>
      <w:r w:rsidR="00C9657B">
        <w:t>mdd</w:t>
      </w:r>
      <w:proofErr w:type="spellEnd"/>
      <w:r w:rsidR="00C9657B">
        <w:t>,</w:t>
      </w:r>
      <w:r w:rsidR="00C10E1D" w:rsidRPr="00C10E1D">
        <w:t xml:space="preserve"> Media Expert</w:t>
      </w:r>
      <w:r>
        <w:t>,</w:t>
      </w:r>
      <w:r w:rsidR="00726B40">
        <w:t xml:space="preserve"> LUX MED</w:t>
      </w:r>
      <w:r>
        <w:t xml:space="preserve"> to name just a few.</w:t>
      </w:r>
    </w:p>
    <w:p w14:paraId="264AA5EE" w14:textId="7E8E7B0E" w:rsidR="00321D72" w:rsidRPr="00606E66" w:rsidRDefault="00585C15" w:rsidP="00AD23FF">
      <w:pPr>
        <w:tabs>
          <w:tab w:val="left" w:pos="2410"/>
        </w:tabs>
        <w:jc w:val="both"/>
        <w:rPr>
          <w:rFonts w:eastAsia="Times New Roman"/>
          <w:bCs/>
        </w:rPr>
      </w:pPr>
      <w:r>
        <w:t xml:space="preserve">The </w:t>
      </w:r>
      <w:r w:rsidR="00C5661C">
        <w:t xml:space="preserve">development </w:t>
      </w:r>
      <w:r>
        <w:t xml:space="preserve">offers 161 parking spaces in the underground car park, 79 spaces outside the buildings and </w:t>
      </w:r>
      <w:r w:rsidR="00FE7205">
        <w:t>roofed spaces</w:t>
      </w:r>
      <w:r>
        <w:t xml:space="preserve"> with 193 bicycle stands. BREEAM In-Use certificates were </w:t>
      </w:r>
      <w:r w:rsidR="005D1718">
        <w:t xml:space="preserve">awarded </w:t>
      </w:r>
      <w:r>
        <w:t>to all the building</w:t>
      </w:r>
      <w:r w:rsidR="00AD23FF">
        <w:t>s</w:t>
      </w:r>
      <w:r>
        <w:t xml:space="preserve"> in </w:t>
      </w:r>
      <w:proofErr w:type="spellStart"/>
      <w:r>
        <w:t>Textorial</w:t>
      </w:r>
      <w:proofErr w:type="spellEnd"/>
      <w:r>
        <w:t xml:space="preserve"> Park complex </w:t>
      </w:r>
      <w:r w:rsidR="005D1718">
        <w:t xml:space="preserve">with </w:t>
      </w:r>
      <w:r w:rsidR="00CC4A02">
        <w:t>‘</w:t>
      </w:r>
      <w:r>
        <w:t>Good</w:t>
      </w:r>
      <w:r w:rsidR="00CC4A02">
        <w:t>’</w:t>
      </w:r>
      <w:r>
        <w:t xml:space="preserve"> and </w:t>
      </w:r>
      <w:r w:rsidR="00CC4A02">
        <w:t>‘</w:t>
      </w:r>
      <w:r>
        <w:t>Very Good</w:t>
      </w:r>
      <w:r w:rsidR="00CC4A02">
        <w:t>’</w:t>
      </w:r>
      <w:r>
        <w:t xml:space="preserve"> </w:t>
      </w:r>
      <w:r w:rsidR="005D1718">
        <w:t>ratings</w:t>
      </w:r>
      <w:r>
        <w:t>.</w:t>
      </w:r>
    </w:p>
    <w:p w14:paraId="28408D2D" w14:textId="77777777" w:rsidR="00004B4B" w:rsidRPr="00487F20" w:rsidRDefault="00004B4B" w:rsidP="00AD23FF">
      <w:pPr>
        <w:shd w:val="clear" w:color="auto" w:fill="FFFFFF"/>
        <w:spacing w:after="0" w:line="240" w:lineRule="auto"/>
        <w:jc w:val="both"/>
        <w:rPr>
          <w:rFonts w:eastAsia="Times New Roman"/>
          <w:sz w:val="23"/>
          <w:szCs w:val="23"/>
          <w:lang w:eastAsia="pl-PL"/>
        </w:rPr>
      </w:pPr>
    </w:p>
    <w:p w14:paraId="4F74B011" w14:textId="77777777" w:rsidR="00891A1E" w:rsidRPr="00487F20" w:rsidRDefault="00956165" w:rsidP="00E24553">
      <w:pPr>
        <w:jc w:val="center"/>
        <w:rPr>
          <w:rFonts w:cstheme="minorHAnsi"/>
        </w:rPr>
      </w:pPr>
      <w:r>
        <w:t>***</w:t>
      </w:r>
    </w:p>
    <w:p w14:paraId="1CE52E38" w14:textId="77777777" w:rsidR="00430712" w:rsidRDefault="004F7B35" w:rsidP="00AD23FF">
      <w:pPr>
        <w:spacing w:before="100" w:beforeAutospacing="1" w:after="100" w:afterAutospacing="1" w:line="240" w:lineRule="auto"/>
        <w:jc w:val="both"/>
        <w:rPr>
          <w:rFonts w:cstheme="minorHAnsi"/>
          <w:b/>
          <w:bCs/>
          <w:sz w:val="20"/>
          <w:szCs w:val="20"/>
        </w:rPr>
      </w:pPr>
      <w:r>
        <w:rPr>
          <w:b/>
          <w:bCs/>
          <w:sz w:val="20"/>
          <w:szCs w:val="20"/>
        </w:rPr>
        <w:t xml:space="preserve">About St. Paul’s Developments </w:t>
      </w:r>
    </w:p>
    <w:p w14:paraId="1DC18C86" w14:textId="4FF101CA" w:rsidR="004F7B35" w:rsidRDefault="004F7B35" w:rsidP="00AD23FF">
      <w:pPr>
        <w:spacing w:before="100" w:beforeAutospacing="1" w:after="100" w:afterAutospacing="1" w:line="240" w:lineRule="auto"/>
        <w:jc w:val="both"/>
        <w:rPr>
          <w:rFonts w:ascii="Calibri" w:eastAsia="Times New Roman" w:hAnsi="Calibri" w:cs="Calibri"/>
          <w:sz w:val="20"/>
          <w:szCs w:val="20"/>
        </w:rPr>
      </w:pPr>
      <w:r>
        <w:rPr>
          <w:rFonts w:ascii="Calibri" w:hAnsi="Calibri"/>
          <w:sz w:val="20"/>
          <w:szCs w:val="20"/>
        </w:rPr>
        <w:t xml:space="preserve">St. Paul’s Developments is a company </w:t>
      </w:r>
      <w:r w:rsidR="00FE7205">
        <w:rPr>
          <w:rFonts w:ascii="Calibri" w:hAnsi="Calibri"/>
          <w:sz w:val="20"/>
          <w:szCs w:val="20"/>
        </w:rPr>
        <w:t xml:space="preserve">which has </w:t>
      </w:r>
      <w:r>
        <w:rPr>
          <w:rFonts w:ascii="Calibri" w:hAnsi="Calibri"/>
          <w:sz w:val="20"/>
          <w:szCs w:val="20"/>
        </w:rPr>
        <w:t>operat</w:t>
      </w:r>
      <w:r w:rsidR="00FE7205">
        <w:rPr>
          <w:rFonts w:ascii="Calibri" w:hAnsi="Calibri"/>
          <w:sz w:val="20"/>
          <w:szCs w:val="20"/>
        </w:rPr>
        <w:t>ed</w:t>
      </w:r>
      <w:r>
        <w:rPr>
          <w:rFonts w:ascii="Calibri" w:hAnsi="Calibri"/>
          <w:sz w:val="20"/>
          <w:szCs w:val="20"/>
        </w:rPr>
        <w:t xml:space="preserve"> on the British market for more than 25 years. The company </w:t>
      </w:r>
      <w:r w:rsidR="00FE7205">
        <w:rPr>
          <w:rFonts w:ascii="Calibri" w:hAnsi="Calibri"/>
          <w:sz w:val="20"/>
          <w:szCs w:val="20"/>
        </w:rPr>
        <w:t xml:space="preserve">is known for tackling </w:t>
      </w:r>
      <w:r>
        <w:rPr>
          <w:rFonts w:ascii="Calibri" w:hAnsi="Calibri"/>
          <w:sz w:val="20"/>
          <w:szCs w:val="20"/>
        </w:rPr>
        <w:t>challenging and ambitious projects, including site remediation</w:t>
      </w:r>
      <w:r w:rsidR="00FE7205">
        <w:rPr>
          <w:rFonts w:ascii="Calibri" w:hAnsi="Calibri"/>
          <w:sz w:val="20"/>
          <w:szCs w:val="20"/>
        </w:rPr>
        <w:t xml:space="preserve"> and development</w:t>
      </w:r>
      <w:r>
        <w:rPr>
          <w:rFonts w:ascii="Calibri" w:hAnsi="Calibri"/>
          <w:sz w:val="20"/>
          <w:szCs w:val="20"/>
        </w:rPr>
        <w:t xml:space="preserve"> of the former </w:t>
      </w:r>
      <w:proofErr w:type="spellStart"/>
      <w:r>
        <w:rPr>
          <w:rFonts w:ascii="Calibri" w:hAnsi="Calibri"/>
          <w:sz w:val="20"/>
          <w:szCs w:val="20"/>
        </w:rPr>
        <w:t>Cortonwood</w:t>
      </w:r>
      <w:proofErr w:type="spellEnd"/>
      <w:r>
        <w:rPr>
          <w:rFonts w:ascii="Calibri" w:hAnsi="Calibri"/>
          <w:sz w:val="20"/>
          <w:szCs w:val="20"/>
        </w:rPr>
        <w:t xml:space="preserve"> Colliery in Rotherham or the development of office buildings and industrial spaces of the former </w:t>
      </w:r>
      <w:proofErr w:type="spellStart"/>
      <w:r>
        <w:rPr>
          <w:rFonts w:ascii="Calibri" w:hAnsi="Calibri"/>
          <w:sz w:val="20"/>
          <w:szCs w:val="20"/>
        </w:rPr>
        <w:t>Brookfields</w:t>
      </w:r>
      <w:proofErr w:type="spellEnd"/>
      <w:r>
        <w:rPr>
          <w:rFonts w:ascii="Calibri" w:hAnsi="Calibri"/>
          <w:sz w:val="20"/>
          <w:szCs w:val="20"/>
        </w:rPr>
        <w:t xml:space="preserve"> mines. St. Paul’s Developments has become well known in Poland after the revitalisation of the 19</w:t>
      </w:r>
      <w:r w:rsidRPr="001D12AE">
        <w:rPr>
          <w:rFonts w:ascii="Calibri" w:hAnsi="Calibri"/>
          <w:sz w:val="20"/>
          <w:szCs w:val="20"/>
          <w:vertAlign w:val="superscript"/>
        </w:rPr>
        <w:t>th</w:t>
      </w:r>
      <w:r w:rsidR="00FE7205">
        <w:rPr>
          <w:rFonts w:ascii="Calibri" w:hAnsi="Calibri"/>
          <w:sz w:val="20"/>
          <w:szCs w:val="20"/>
        </w:rPr>
        <w:t>-</w:t>
      </w:r>
      <w:r>
        <w:rPr>
          <w:rFonts w:ascii="Calibri" w:hAnsi="Calibri"/>
          <w:sz w:val="20"/>
          <w:szCs w:val="20"/>
        </w:rPr>
        <w:t xml:space="preserve">century fire house, developed jointly with Armada Business Park. The project received the </w:t>
      </w:r>
      <w:r w:rsidR="00184DD8">
        <w:rPr>
          <w:rFonts w:ascii="Calibri" w:hAnsi="Calibri"/>
          <w:sz w:val="20"/>
          <w:szCs w:val="20"/>
        </w:rPr>
        <w:t>“</w:t>
      </w:r>
      <w:r>
        <w:rPr>
          <w:rFonts w:ascii="Calibri" w:hAnsi="Calibri"/>
          <w:sz w:val="20"/>
          <w:szCs w:val="20"/>
        </w:rPr>
        <w:t xml:space="preserve">Modernisation of the </w:t>
      </w:r>
      <w:r w:rsidR="00FE7205">
        <w:rPr>
          <w:rFonts w:ascii="Calibri" w:hAnsi="Calibri"/>
          <w:sz w:val="20"/>
          <w:szCs w:val="20"/>
        </w:rPr>
        <w:t>Y</w:t>
      </w:r>
      <w:r>
        <w:rPr>
          <w:rFonts w:ascii="Calibri" w:hAnsi="Calibri"/>
          <w:sz w:val="20"/>
          <w:szCs w:val="20"/>
        </w:rPr>
        <w:t xml:space="preserve">ear” award back in 2000. Later, in 2009, the company completed its first class-A office building in </w:t>
      </w:r>
      <w:proofErr w:type="spellStart"/>
      <w:r>
        <w:rPr>
          <w:rFonts w:ascii="Calibri" w:hAnsi="Calibri"/>
          <w:sz w:val="20"/>
          <w:szCs w:val="20"/>
        </w:rPr>
        <w:t>Łódź</w:t>
      </w:r>
      <w:proofErr w:type="spellEnd"/>
      <w:r>
        <w:rPr>
          <w:rFonts w:ascii="Calibri" w:hAnsi="Calibri"/>
          <w:sz w:val="20"/>
          <w:szCs w:val="20"/>
        </w:rPr>
        <w:t xml:space="preserve">, </w:t>
      </w:r>
      <w:proofErr w:type="spellStart"/>
      <w:r>
        <w:rPr>
          <w:rFonts w:ascii="Calibri" w:hAnsi="Calibri"/>
          <w:sz w:val="20"/>
          <w:szCs w:val="20"/>
        </w:rPr>
        <w:t>Textorial</w:t>
      </w:r>
      <w:proofErr w:type="spellEnd"/>
      <w:r>
        <w:rPr>
          <w:rFonts w:ascii="Calibri" w:hAnsi="Calibri"/>
          <w:sz w:val="20"/>
          <w:szCs w:val="20"/>
        </w:rPr>
        <w:t xml:space="preserve"> Park, which in turn, was awarded the title of </w:t>
      </w:r>
      <w:r w:rsidR="00C5661C">
        <w:rPr>
          <w:rFonts w:ascii="Calibri" w:hAnsi="Calibri"/>
          <w:sz w:val="20"/>
          <w:szCs w:val="20"/>
        </w:rPr>
        <w:t>‘</w:t>
      </w:r>
      <w:r w:rsidR="00184DD8">
        <w:rPr>
          <w:rFonts w:ascii="Calibri" w:hAnsi="Calibri"/>
          <w:sz w:val="20"/>
          <w:szCs w:val="20"/>
        </w:rPr>
        <w:t>’</w:t>
      </w:r>
      <w:r>
        <w:rPr>
          <w:rFonts w:ascii="Calibri" w:hAnsi="Calibri"/>
          <w:sz w:val="20"/>
          <w:szCs w:val="20"/>
        </w:rPr>
        <w:t xml:space="preserve">The </w:t>
      </w:r>
      <w:r w:rsidR="00FE7205">
        <w:rPr>
          <w:rFonts w:ascii="Calibri" w:hAnsi="Calibri"/>
          <w:sz w:val="20"/>
          <w:szCs w:val="20"/>
        </w:rPr>
        <w:t xml:space="preserve">Most Important Investment </w:t>
      </w:r>
      <w:r>
        <w:rPr>
          <w:rFonts w:ascii="Calibri" w:hAnsi="Calibri"/>
          <w:sz w:val="20"/>
          <w:szCs w:val="20"/>
        </w:rPr>
        <w:t>in 2008</w:t>
      </w:r>
      <w:r w:rsidR="00184DD8">
        <w:rPr>
          <w:rFonts w:ascii="Calibri" w:hAnsi="Calibri"/>
          <w:sz w:val="20"/>
          <w:szCs w:val="20"/>
        </w:rPr>
        <w:t>”</w:t>
      </w:r>
      <w:r>
        <w:rPr>
          <w:rFonts w:ascii="Calibri" w:hAnsi="Calibri"/>
          <w:sz w:val="20"/>
          <w:szCs w:val="20"/>
        </w:rPr>
        <w:t>.</w:t>
      </w:r>
    </w:p>
    <w:p w14:paraId="7CEF4E0D" w14:textId="21B0A8FC" w:rsidR="00513EA5" w:rsidRPr="00E73456" w:rsidRDefault="00E173FA" w:rsidP="00AD23FF">
      <w:pPr>
        <w:spacing w:before="100" w:beforeAutospacing="1" w:after="100" w:afterAutospacing="1" w:line="240" w:lineRule="auto"/>
        <w:jc w:val="both"/>
        <w:rPr>
          <w:rFonts w:ascii="Calibri" w:eastAsia="Times New Roman" w:hAnsi="Calibri" w:cs="Calibri"/>
          <w:sz w:val="20"/>
          <w:szCs w:val="20"/>
        </w:rPr>
      </w:pPr>
      <w:hyperlink r:id="rId6" w:history="1">
        <w:r w:rsidR="0088298F">
          <w:rPr>
            <w:rStyle w:val="Hipercze"/>
            <w:rFonts w:ascii="Calibri" w:hAnsi="Calibri"/>
            <w:sz w:val="20"/>
            <w:szCs w:val="20"/>
          </w:rPr>
          <w:t>https://www.st-pauls.pl/pl/o-nas/</w:t>
        </w:r>
      </w:hyperlink>
    </w:p>
    <w:p w14:paraId="5508D0C5" w14:textId="77777777" w:rsidR="005D2F14" w:rsidRPr="004F7B35" w:rsidRDefault="005D2F14" w:rsidP="00925334">
      <w:pPr>
        <w:jc w:val="both"/>
        <w:rPr>
          <w:rFonts w:cstheme="minorHAnsi"/>
          <w:b/>
          <w:bCs/>
        </w:rPr>
      </w:pPr>
    </w:p>
    <w:p w14:paraId="444EB1AA" w14:textId="06F37B95" w:rsidR="00CF3A72" w:rsidRPr="00713D1B" w:rsidRDefault="00C10E1D" w:rsidP="00CF3A72">
      <w:pPr>
        <w:rPr>
          <w:rFonts w:cstheme="minorHAnsi"/>
          <w:b/>
          <w:bCs/>
          <w:sz w:val="20"/>
          <w:szCs w:val="20"/>
        </w:rPr>
      </w:pPr>
      <w:bookmarkStart w:id="2" w:name="_Hlk157594339"/>
      <w:r>
        <w:rPr>
          <w:b/>
          <w:bCs/>
          <w:sz w:val="20"/>
          <w:szCs w:val="20"/>
        </w:rPr>
        <w:t>Media contact</w:t>
      </w:r>
      <w:r w:rsidR="00CF3A72">
        <w:rPr>
          <w:b/>
          <w:bCs/>
          <w:sz w:val="20"/>
          <w:szCs w:val="20"/>
        </w:rPr>
        <w:t>:</w:t>
      </w:r>
    </w:p>
    <w:p w14:paraId="44399BEB" w14:textId="51929A33" w:rsidR="00691A89" w:rsidRPr="00430712" w:rsidRDefault="00713D1B" w:rsidP="0097242D">
      <w:pPr>
        <w:spacing w:after="0" w:line="276" w:lineRule="auto"/>
        <w:rPr>
          <w:rFonts w:cstheme="minorHAnsi"/>
          <w:sz w:val="20"/>
          <w:szCs w:val="20"/>
        </w:rPr>
      </w:pPr>
      <w:r>
        <w:rPr>
          <w:sz w:val="20"/>
          <w:szCs w:val="20"/>
        </w:rPr>
        <w:t>Krzysztof Wielgus</w:t>
      </w:r>
    </w:p>
    <w:p w14:paraId="00327C6F" w14:textId="583895DD" w:rsidR="00713D1B" w:rsidRPr="00430712" w:rsidRDefault="00713D1B" w:rsidP="0097242D">
      <w:pPr>
        <w:spacing w:after="0" w:line="276" w:lineRule="auto"/>
        <w:rPr>
          <w:rFonts w:cstheme="minorHAnsi"/>
          <w:sz w:val="20"/>
          <w:szCs w:val="20"/>
        </w:rPr>
      </w:pPr>
      <w:r>
        <w:rPr>
          <w:sz w:val="20"/>
          <w:szCs w:val="20"/>
        </w:rPr>
        <w:t>Advanced PR</w:t>
      </w:r>
    </w:p>
    <w:p w14:paraId="0DDA26D7" w14:textId="3D7AEB2F" w:rsidR="00713D1B" w:rsidRPr="00713D1B" w:rsidRDefault="00713D1B" w:rsidP="0097242D">
      <w:pPr>
        <w:spacing w:after="0" w:line="276" w:lineRule="auto"/>
        <w:rPr>
          <w:rFonts w:cstheme="minorHAnsi"/>
          <w:sz w:val="20"/>
          <w:szCs w:val="20"/>
        </w:rPr>
      </w:pPr>
      <w:r>
        <w:rPr>
          <w:sz w:val="20"/>
          <w:szCs w:val="20"/>
        </w:rPr>
        <w:t xml:space="preserve">e-mail </w:t>
      </w:r>
      <w:hyperlink r:id="rId7" w:history="1">
        <w:r>
          <w:rPr>
            <w:rStyle w:val="Hipercze"/>
            <w:sz w:val="20"/>
            <w:szCs w:val="20"/>
          </w:rPr>
          <w:t>kwielgus@advancedpr.pl</w:t>
        </w:r>
      </w:hyperlink>
    </w:p>
    <w:p w14:paraId="0E2D4C3D" w14:textId="57B65A76" w:rsidR="00713D1B" w:rsidRPr="00713D1B" w:rsidRDefault="00713D1B" w:rsidP="0097242D">
      <w:pPr>
        <w:spacing w:after="0" w:line="276" w:lineRule="auto"/>
        <w:rPr>
          <w:rFonts w:cstheme="minorHAnsi"/>
          <w:sz w:val="20"/>
          <w:szCs w:val="20"/>
        </w:rPr>
      </w:pPr>
      <w:r>
        <w:rPr>
          <w:sz w:val="20"/>
          <w:szCs w:val="20"/>
        </w:rPr>
        <w:t xml:space="preserve">phone: +48 728 826 023 </w:t>
      </w:r>
    </w:p>
    <w:bookmarkEnd w:id="2"/>
    <w:p w14:paraId="7D1565AA" w14:textId="77777777" w:rsidR="002230A2" w:rsidRPr="00214D5B" w:rsidRDefault="002230A2" w:rsidP="0097242D">
      <w:pPr>
        <w:spacing w:after="0" w:line="276" w:lineRule="auto"/>
        <w:rPr>
          <w:rFonts w:cstheme="minorHAnsi"/>
        </w:rPr>
      </w:pPr>
    </w:p>
    <w:sectPr w:rsidR="002230A2" w:rsidRPr="00214D5B" w:rsidSect="009B441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BF35E" w14:textId="77777777" w:rsidR="00E173FA" w:rsidRDefault="00E173FA" w:rsidP="00A9598E">
      <w:pPr>
        <w:spacing w:after="0" w:line="240" w:lineRule="auto"/>
      </w:pPr>
      <w:r>
        <w:separator/>
      </w:r>
    </w:p>
  </w:endnote>
  <w:endnote w:type="continuationSeparator" w:id="0">
    <w:p w14:paraId="36C1F626" w14:textId="77777777" w:rsidR="00E173FA" w:rsidRDefault="00E173FA" w:rsidP="00A9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DF97" w14:textId="53091735" w:rsidR="005B6DE1" w:rsidRDefault="003771B3">
    <w:pPr>
      <w:pStyle w:val="Stopka"/>
    </w:pPr>
    <w:r>
      <w:rPr>
        <w:noProof/>
      </w:rPr>
      <mc:AlternateContent>
        <mc:Choice Requires="wps">
          <w:drawing>
            <wp:anchor distT="0" distB="0" distL="114300" distR="114300" simplePos="0" relativeHeight="251658240" behindDoc="0" locked="0" layoutInCell="0" allowOverlap="1" wp14:anchorId="5BCA4724" wp14:editId="097B1CB6">
              <wp:simplePos x="0" y="0"/>
              <wp:positionH relativeFrom="page">
                <wp:posOffset>0</wp:posOffset>
              </wp:positionH>
              <wp:positionV relativeFrom="page">
                <wp:posOffset>10227945</wp:posOffset>
              </wp:positionV>
              <wp:extent cx="7560310" cy="273685"/>
              <wp:effectExtent l="0" t="0" r="0" b="0"/>
              <wp:wrapNone/>
              <wp:docPr id="1" name="MSIPCM99f64c719565a6d7ac350b6e" descr="{&quot;HashCode&quot;:-424482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wps:spPr>
                    <wps:txbx>
                      <w:txbxContent>
                        <w:p w14:paraId="7A1814DA" w14:textId="77777777" w:rsidR="005B6DE1" w:rsidRPr="005B6DE1" w:rsidRDefault="005B6DE1" w:rsidP="005B6DE1">
                          <w:pPr>
                            <w:spacing w:after="0"/>
                            <w:rPr>
                              <w:rFonts w:ascii="Calibri" w:hAnsi="Calibri" w:cs="Calibri"/>
                              <w:color w:val="0078D7"/>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A4724" id="_x0000_t202" coordsize="21600,21600" o:spt="202" path="m,l,21600r21600,l21600,xe">
              <v:stroke joinstyle="miter"/>
              <v:path gradientshapeok="t" o:connecttype="rect"/>
            </v:shapetype>
            <v:shape id="MSIPCM99f64c719565a6d7ac350b6e" o:spid="_x0000_s1026" type="#_x0000_t202" alt="{&quot;HashCode&quot;:-424482080,&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6sdgIAALwEAAAOAAAAZHJzL2Uyb0RvYy54bWysVEtv1DAQviPxHywfONEm2Sb7CM1WZavC&#10;Si2stEWcHcfZRCQe1/Y2WRD/nbGTXVq4IS7OPD/PfJ7J5VXfNuRJaFODzGh0HlIiJIeilruMfnm4&#10;PZtTYiyTBWtAiowehKFXy9evLjuViglU0BRCEwSRJu1URitrVRoEhleiZeYclJDoLEG3zKKqd0Gh&#10;WYfobRNMwnAadKALpYELY9B6Mzjp0uOXpeD2c1kaYUmTUazN+lP7M3dnsLxk6U4zVdV8LIP9QxUt&#10;qyVeeoK6YZaRva7/gmprrsFAac85tAGUZc2F7wG7icI/utlWTAnfC5Jj1Ikm8/9g+aenjSZ1gW9H&#10;iWQtPtH9dr1Z3S8W5TTms2iRTBM2LWaMXyRhPhWUFMJwZPDHm8c92HcfmalWUIhBS8/iSRzPJ+E8&#10;fDv6Rb2r7Oidxzgho+NrXdhqtCeL5GTfNIyLVshjzhByC2CFHuQRYC0L0Y8Aw2ej65bpw4uoLY4A&#10;zuYYF425D6BGS3i6+E6UxzvR+NONRqdMigxtFXJk+/fQO5rcMxt1B/ybIRJWFZM7ca01dJVgBT5N&#10;5DKDZ6kDjnEgeXePXGWU7S14oL7UrQPESSCIjiN6OI2l6C3haJwl0/AiQhdH32R2MZ0n/gqWHrOV&#10;NvaDgJY4IaMae/bo7OnOWFcNS48h7jIJt3XT+NFv5AsDBjqLr94VPJRu+7wf2cihOGAfGoZNws1H&#10;oQL9nZIOtyij5nHPNE5Js5bIxSSJw9DtnddQ0F5YRHGMSn60MskRI6M5JYO4sqhhxF5pNz5H2iVc&#10;I3Fl7XtyDA/ljAXjivhWx3V2O/hc91G/fzrLXwAAAP//AwBQSwMEFAAGAAgAAAAhAG7BblPdAAAA&#10;CwEAAA8AAABkcnMvZG93bnJldi54bWxMj8FOwzAQRO9I/IO1lbhRO1SEkMapKALEtYEPcOJtEjVe&#10;B9tNw9/jnOhxZ0azb4rdbAY2ofO9JQnJWgBDaqzuqZXw/fV+nwHzQZFWgyWU8IseduXtTaFybS90&#10;wKkKLYsl5HMloQthzDn3TYdG+bUdkaJ3tM6oEE/Xcu3UJZabgT8IkXKjeoofOjXia4fNqTobCVq9&#10;/WzayZ18dfD7bPpwx/1nLeXdan7ZAgs4h/8wLPgRHcrIVNszac8GCXFIiGqaiCdgi588ixRYvWiP&#10;mwx4WfDrDeUfAAAA//8DAFBLAQItABQABgAIAAAAIQC2gziS/gAAAOEBAAATAAAAAAAAAAAAAAAA&#10;AAAAAABbQ29udGVudF9UeXBlc10ueG1sUEsBAi0AFAAGAAgAAAAhADj9If/WAAAAlAEAAAsAAAAA&#10;AAAAAAAAAAAALwEAAF9yZWxzLy5yZWxzUEsBAi0AFAAGAAgAAAAhACw9/qx2AgAAvAQAAA4AAAAA&#10;AAAAAAAAAAAALgIAAGRycy9lMm9Eb2MueG1sUEsBAi0AFAAGAAgAAAAhAG7BblPdAAAACwEAAA8A&#10;AAAAAAAAAAAAAAAA0AQAAGRycy9kb3ducmV2LnhtbFBLBQYAAAAABAAEAPMAAADaBQAAAAA=&#10;" o:allowincell="f" filled="f" stroked="f">
              <v:textbox inset="20pt,0,,0">
                <w:txbxContent>
                  <w:p w14:paraId="7A1814DA" w14:textId="77777777" w:rsidR="005B6DE1" w:rsidRPr="005B6DE1" w:rsidRDefault="005B6DE1" w:rsidP="005B6DE1">
                    <w:pPr>
                      <w:spacing w:after="0"/>
                      <w:rPr>
                        <w:rFonts w:ascii="Calibri" w:hAnsi="Calibri" w:cs="Calibri"/>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A1905" w14:textId="77777777" w:rsidR="00E173FA" w:rsidRDefault="00E173FA" w:rsidP="00A9598E">
      <w:pPr>
        <w:spacing w:after="0" w:line="240" w:lineRule="auto"/>
      </w:pPr>
      <w:r>
        <w:separator/>
      </w:r>
    </w:p>
  </w:footnote>
  <w:footnote w:type="continuationSeparator" w:id="0">
    <w:p w14:paraId="2CBBA8B2" w14:textId="77777777" w:rsidR="00E173FA" w:rsidRDefault="00E173FA" w:rsidP="00A9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F212" w14:textId="77777777" w:rsidR="0093776B" w:rsidRDefault="0093776B">
    <w:pPr>
      <w:pStyle w:val="Nagwek"/>
    </w:pPr>
    <w:r>
      <w:rPr>
        <w:b/>
        <w:bCs/>
        <w:noProof/>
      </w:rPr>
      <w:drawing>
        <wp:anchor distT="0" distB="0" distL="114300" distR="114300" simplePos="0" relativeHeight="251659264" behindDoc="0" locked="0" layoutInCell="1" allowOverlap="1" wp14:anchorId="4CD10E29" wp14:editId="0B1911BD">
          <wp:simplePos x="0" y="0"/>
          <wp:positionH relativeFrom="column">
            <wp:posOffset>-104140</wp:posOffset>
          </wp:positionH>
          <wp:positionV relativeFrom="paragraph">
            <wp:posOffset>54582</wp:posOffset>
          </wp:positionV>
          <wp:extent cx="1732915" cy="737235"/>
          <wp:effectExtent l="0" t="0" r="635" b="571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915" cy="737235"/>
                  </a:xfrm>
                  <a:prstGeom prst="rect">
                    <a:avLst/>
                  </a:prstGeom>
                </pic:spPr>
              </pic:pic>
            </a:graphicData>
          </a:graphic>
        </wp:anchor>
      </w:drawing>
    </w:r>
  </w:p>
  <w:p w14:paraId="0F2F842B" w14:textId="77777777" w:rsidR="0093776B" w:rsidRDefault="0093776B">
    <w:pPr>
      <w:pStyle w:val="Nagwek"/>
    </w:pPr>
    <w:r>
      <w:tab/>
    </w:r>
    <w:r>
      <w:tab/>
    </w:r>
    <w:r>
      <w:tab/>
    </w:r>
    <w:r>
      <w:tab/>
    </w:r>
  </w:p>
  <w:p w14:paraId="2CEE211E" w14:textId="77777777" w:rsidR="0093776B" w:rsidRDefault="0093776B">
    <w:pPr>
      <w:pStyle w:val="Nagwek"/>
    </w:pPr>
  </w:p>
  <w:p w14:paraId="467937EA" w14:textId="77777777" w:rsidR="00FE1E10" w:rsidRDefault="0093776B">
    <w:pPr>
      <w:pStyle w:val="Nagwek"/>
    </w:pPr>
    <w:r>
      <w:tab/>
    </w:r>
    <w:r>
      <w:tab/>
      <w:t>PRESS RELEASE</w:t>
    </w:r>
  </w:p>
  <w:p w14:paraId="3362F8CE" w14:textId="77777777" w:rsidR="00FE1E10" w:rsidRDefault="00FE1E1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C"/>
    <w:rsid w:val="00004B4B"/>
    <w:rsid w:val="00011A94"/>
    <w:rsid w:val="00012B54"/>
    <w:rsid w:val="00015D19"/>
    <w:rsid w:val="000207D4"/>
    <w:rsid w:val="0004116E"/>
    <w:rsid w:val="000415DA"/>
    <w:rsid w:val="00044811"/>
    <w:rsid w:val="000456F3"/>
    <w:rsid w:val="000714C4"/>
    <w:rsid w:val="00084D08"/>
    <w:rsid w:val="00097230"/>
    <w:rsid w:val="000A364D"/>
    <w:rsid w:val="000A38EC"/>
    <w:rsid w:val="000A5E7B"/>
    <w:rsid w:val="000B2D39"/>
    <w:rsid w:val="000C1063"/>
    <w:rsid w:val="000C26C2"/>
    <w:rsid w:val="000C3B4A"/>
    <w:rsid w:val="000D2E5A"/>
    <w:rsid w:val="000D39D7"/>
    <w:rsid w:val="000D6C1C"/>
    <w:rsid w:val="000E248C"/>
    <w:rsid w:val="00114128"/>
    <w:rsid w:val="0012241B"/>
    <w:rsid w:val="00144AF1"/>
    <w:rsid w:val="0015610F"/>
    <w:rsid w:val="00171FBD"/>
    <w:rsid w:val="00177CDC"/>
    <w:rsid w:val="00184DD8"/>
    <w:rsid w:val="0019470A"/>
    <w:rsid w:val="001A32B8"/>
    <w:rsid w:val="001B3DDC"/>
    <w:rsid w:val="001D12AE"/>
    <w:rsid w:val="001E197C"/>
    <w:rsid w:val="001E5E55"/>
    <w:rsid w:val="00202DC7"/>
    <w:rsid w:val="0020554A"/>
    <w:rsid w:val="00214D5B"/>
    <w:rsid w:val="0021655F"/>
    <w:rsid w:val="002230A2"/>
    <w:rsid w:val="00252CD7"/>
    <w:rsid w:val="00257417"/>
    <w:rsid w:val="002600DA"/>
    <w:rsid w:val="002661A9"/>
    <w:rsid w:val="002719F9"/>
    <w:rsid w:val="002732CB"/>
    <w:rsid w:val="00280C12"/>
    <w:rsid w:val="002817FB"/>
    <w:rsid w:val="0028489E"/>
    <w:rsid w:val="0028517C"/>
    <w:rsid w:val="00286B64"/>
    <w:rsid w:val="002A21A3"/>
    <w:rsid w:val="002A4686"/>
    <w:rsid w:val="002B0702"/>
    <w:rsid w:val="002D640D"/>
    <w:rsid w:val="002F76D7"/>
    <w:rsid w:val="0030449A"/>
    <w:rsid w:val="003074B8"/>
    <w:rsid w:val="00314C89"/>
    <w:rsid w:val="00320340"/>
    <w:rsid w:val="00321D72"/>
    <w:rsid w:val="00327119"/>
    <w:rsid w:val="00334D1E"/>
    <w:rsid w:val="00353242"/>
    <w:rsid w:val="00355819"/>
    <w:rsid w:val="003767B3"/>
    <w:rsid w:val="003771B3"/>
    <w:rsid w:val="003851A5"/>
    <w:rsid w:val="00392641"/>
    <w:rsid w:val="003A4DAE"/>
    <w:rsid w:val="003B3955"/>
    <w:rsid w:val="003B4C9E"/>
    <w:rsid w:val="003C38B7"/>
    <w:rsid w:val="003D5565"/>
    <w:rsid w:val="003E19BD"/>
    <w:rsid w:val="003F1AC1"/>
    <w:rsid w:val="003F2EE5"/>
    <w:rsid w:val="00405D46"/>
    <w:rsid w:val="00406822"/>
    <w:rsid w:val="00406A1A"/>
    <w:rsid w:val="00407416"/>
    <w:rsid w:val="004116EE"/>
    <w:rsid w:val="00411EE1"/>
    <w:rsid w:val="00412D4D"/>
    <w:rsid w:val="00420BA3"/>
    <w:rsid w:val="00423224"/>
    <w:rsid w:val="00430712"/>
    <w:rsid w:val="00432235"/>
    <w:rsid w:val="004350D0"/>
    <w:rsid w:val="0044466F"/>
    <w:rsid w:val="0046558A"/>
    <w:rsid w:val="00474B43"/>
    <w:rsid w:val="00487F20"/>
    <w:rsid w:val="00490D2F"/>
    <w:rsid w:val="004A03FD"/>
    <w:rsid w:val="004B0E91"/>
    <w:rsid w:val="004E719E"/>
    <w:rsid w:val="004F2639"/>
    <w:rsid w:val="004F4EF3"/>
    <w:rsid w:val="004F7B35"/>
    <w:rsid w:val="00506000"/>
    <w:rsid w:val="005077C0"/>
    <w:rsid w:val="00513EA5"/>
    <w:rsid w:val="005344D2"/>
    <w:rsid w:val="005364E5"/>
    <w:rsid w:val="005367B0"/>
    <w:rsid w:val="00536C96"/>
    <w:rsid w:val="005420F2"/>
    <w:rsid w:val="00543BA3"/>
    <w:rsid w:val="0054627F"/>
    <w:rsid w:val="00557E5C"/>
    <w:rsid w:val="00573BDC"/>
    <w:rsid w:val="00585C15"/>
    <w:rsid w:val="005A4661"/>
    <w:rsid w:val="005B3BB2"/>
    <w:rsid w:val="005B6DE1"/>
    <w:rsid w:val="005D00DE"/>
    <w:rsid w:val="005D1273"/>
    <w:rsid w:val="005D1718"/>
    <w:rsid w:val="005D2F14"/>
    <w:rsid w:val="005E351E"/>
    <w:rsid w:val="005E7FEA"/>
    <w:rsid w:val="00606E66"/>
    <w:rsid w:val="00611268"/>
    <w:rsid w:val="00611912"/>
    <w:rsid w:val="00612EAE"/>
    <w:rsid w:val="00620DF4"/>
    <w:rsid w:val="00633152"/>
    <w:rsid w:val="00635D28"/>
    <w:rsid w:val="00643596"/>
    <w:rsid w:val="006458B9"/>
    <w:rsid w:val="00650616"/>
    <w:rsid w:val="00650FDE"/>
    <w:rsid w:val="006574E6"/>
    <w:rsid w:val="006649FB"/>
    <w:rsid w:val="00690DDF"/>
    <w:rsid w:val="00691A89"/>
    <w:rsid w:val="006A0EF0"/>
    <w:rsid w:val="006A7DDC"/>
    <w:rsid w:val="006B0B09"/>
    <w:rsid w:val="006B30F4"/>
    <w:rsid w:val="006B5BC6"/>
    <w:rsid w:val="006D0152"/>
    <w:rsid w:val="006D1697"/>
    <w:rsid w:val="006D43B4"/>
    <w:rsid w:val="006D54B7"/>
    <w:rsid w:val="006D5D83"/>
    <w:rsid w:val="006E25E6"/>
    <w:rsid w:val="006E488D"/>
    <w:rsid w:val="006E7BE0"/>
    <w:rsid w:val="006F2AC9"/>
    <w:rsid w:val="00705090"/>
    <w:rsid w:val="0071327B"/>
    <w:rsid w:val="00713D1B"/>
    <w:rsid w:val="00726B40"/>
    <w:rsid w:val="00742E6D"/>
    <w:rsid w:val="00757C71"/>
    <w:rsid w:val="00770430"/>
    <w:rsid w:val="00771B3C"/>
    <w:rsid w:val="00772412"/>
    <w:rsid w:val="0078171F"/>
    <w:rsid w:val="007820D9"/>
    <w:rsid w:val="00787392"/>
    <w:rsid w:val="0079555E"/>
    <w:rsid w:val="007B3D72"/>
    <w:rsid w:val="007B6968"/>
    <w:rsid w:val="007E0C2E"/>
    <w:rsid w:val="007E35AC"/>
    <w:rsid w:val="007E7451"/>
    <w:rsid w:val="00800357"/>
    <w:rsid w:val="00806E9A"/>
    <w:rsid w:val="008103F5"/>
    <w:rsid w:val="00821766"/>
    <w:rsid w:val="00821C81"/>
    <w:rsid w:val="008308E7"/>
    <w:rsid w:val="008449B7"/>
    <w:rsid w:val="0084596E"/>
    <w:rsid w:val="00850E18"/>
    <w:rsid w:val="00851D67"/>
    <w:rsid w:val="00875EBA"/>
    <w:rsid w:val="0088298F"/>
    <w:rsid w:val="00887B2B"/>
    <w:rsid w:val="00891A1E"/>
    <w:rsid w:val="00894945"/>
    <w:rsid w:val="008A2E6F"/>
    <w:rsid w:val="008A6BFB"/>
    <w:rsid w:val="008C496B"/>
    <w:rsid w:val="008D0FB0"/>
    <w:rsid w:val="008D5219"/>
    <w:rsid w:val="008E0E2F"/>
    <w:rsid w:val="008F1202"/>
    <w:rsid w:val="00906D37"/>
    <w:rsid w:val="00906F77"/>
    <w:rsid w:val="009073ED"/>
    <w:rsid w:val="0091241D"/>
    <w:rsid w:val="00913DCC"/>
    <w:rsid w:val="0092005B"/>
    <w:rsid w:val="00920212"/>
    <w:rsid w:val="00925334"/>
    <w:rsid w:val="00930860"/>
    <w:rsid w:val="00931E3A"/>
    <w:rsid w:val="0093776B"/>
    <w:rsid w:val="00953E1F"/>
    <w:rsid w:val="00956165"/>
    <w:rsid w:val="0095631F"/>
    <w:rsid w:val="00956C7A"/>
    <w:rsid w:val="00960DBB"/>
    <w:rsid w:val="0097242D"/>
    <w:rsid w:val="0097395F"/>
    <w:rsid w:val="00980AFB"/>
    <w:rsid w:val="00991195"/>
    <w:rsid w:val="00992BAE"/>
    <w:rsid w:val="00995657"/>
    <w:rsid w:val="009A2F28"/>
    <w:rsid w:val="009B1E30"/>
    <w:rsid w:val="009B3463"/>
    <w:rsid w:val="009B37D9"/>
    <w:rsid w:val="009B4411"/>
    <w:rsid w:val="009C541E"/>
    <w:rsid w:val="009C61AB"/>
    <w:rsid w:val="009D1B61"/>
    <w:rsid w:val="009D2358"/>
    <w:rsid w:val="009E7183"/>
    <w:rsid w:val="009F4E90"/>
    <w:rsid w:val="00A04FDB"/>
    <w:rsid w:val="00A10CE5"/>
    <w:rsid w:val="00A33140"/>
    <w:rsid w:val="00A479AD"/>
    <w:rsid w:val="00A51C54"/>
    <w:rsid w:val="00A558E1"/>
    <w:rsid w:val="00A564BB"/>
    <w:rsid w:val="00A611A2"/>
    <w:rsid w:val="00A62A66"/>
    <w:rsid w:val="00A67044"/>
    <w:rsid w:val="00A6725B"/>
    <w:rsid w:val="00A71A0A"/>
    <w:rsid w:val="00A830FC"/>
    <w:rsid w:val="00A92BDE"/>
    <w:rsid w:val="00A9598E"/>
    <w:rsid w:val="00AA4D8E"/>
    <w:rsid w:val="00AB125E"/>
    <w:rsid w:val="00AC1973"/>
    <w:rsid w:val="00AC4DB7"/>
    <w:rsid w:val="00AC6CE6"/>
    <w:rsid w:val="00AD23FF"/>
    <w:rsid w:val="00AE6920"/>
    <w:rsid w:val="00AE7AB1"/>
    <w:rsid w:val="00B0173A"/>
    <w:rsid w:val="00B030AC"/>
    <w:rsid w:val="00B20E40"/>
    <w:rsid w:val="00B235D7"/>
    <w:rsid w:val="00B23BA3"/>
    <w:rsid w:val="00B4076F"/>
    <w:rsid w:val="00B6659E"/>
    <w:rsid w:val="00B73AE9"/>
    <w:rsid w:val="00B73D27"/>
    <w:rsid w:val="00B80326"/>
    <w:rsid w:val="00B87442"/>
    <w:rsid w:val="00BA2FC0"/>
    <w:rsid w:val="00BB0F0B"/>
    <w:rsid w:val="00BD0908"/>
    <w:rsid w:val="00BD316B"/>
    <w:rsid w:val="00BE48A3"/>
    <w:rsid w:val="00BF6869"/>
    <w:rsid w:val="00C10E1D"/>
    <w:rsid w:val="00C162A1"/>
    <w:rsid w:val="00C2261A"/>
    <w:rsid w:val="00C27565"/>
    <w:rsid w:val="00C30533"/>
    <w:rsid w:val="00C3240D"/>
    <w:rsid w:val="00C35934"/>
    <w:rsid w:val="00C35C06"/>
    <w:rsid w:val="00C5661C"/>
    <w:rsid w:val="00C575FB"/>
    <w:rsid w:val="00C6405E"/>
    <w:rsid w:val="00C67137"/>
    <w:rsid w:val="00C77C8B"/>
    <w:rsid w:val="00C826F5"/>
    <w:rsid w:val="00C9159E"/>
    <w:rsid w:val="00C9657B"/>
    <w:rsid w:val="00CC10CA"/>
    <w:rsid w:val="00CC4A02"/>
    <w:rsid w:val="00CD7577"/>
    <w:rsid w:val="00CE01C6"/>
    <w:rsid w:val="00CE3971"/>
    <w:rsid w:val="00CF3A72"/>
    <w:rsid w:val="00D05810"/>
    <w:rsid w:val="00D06C15"/>
    <w:rsid w:val="00D07D08"/>
    <w:rsid w:val="00D07EB8"/>
    <w:rsid w:val="00D266B2"/>
    <w:rsid w:val="00D27530"/>
    <w:rsid w:val="00D315D0"/>
    <w:rsid w:val="00D32A1E"/>
    <w:rsid w:val="00D340C1"/>
    <w:rsid w:val="00D34306"/>
    <w:rsid w:val="00D62DDE"/>
    <w:rsid w:val="00D65811"/>
    <w:rsid w:val="00D716FD"/>
    <w:rsid w:val="00D74671"/>
    <w:rsid w:val="00D80A36"/>
    <w:rsid w:val="00D82FBC"/>
    <w:rsid w:val="00D86F36"/>
    <w:rsid w:val="00D91366"/>
    <w:rsid w:val="00D95057"/>
    <w:rsid w:val="00DC3DCD"/>
    <w:rsid w:val="00DD5605"/>
    <w:rsid w:val="00DE29B3"/>
    <w:rsid w:val="00DE2C2D"/>
    <w:rsid w:val="00DF0C06"/>
    <w:rsid w:val="00DF5647"/>
    <w:rsid w:val="00DF5E70"/>
    <w:rsid w:val="00E13B17"/>
    <w:rsid w:val="00E15004"/>
    <w:rsid w:val="00E173FA"/>
    <w:rsid w:val="00E21AF5"/>
    <w:rsid w:val="00E24553"/>
    <w:rsid w:val="00E711FD"/>
    <w:rsid w:val="00E73456"/>
    <w:rsid w:val="00E839D9"/>
    <w:rsid w:val="00E9037A"/>
    <w:rsid w:val="00EB7752"/>
    <w:rsid w:val="00EC2001"/>
    <w:rsid w:val="00EC35BD"/>
    <w:rsid w:val="00ED5C45"/>
    <w:rsid w:val="00EE17DC"/>
    <w:rsid w:val="00EE3D0F"/>
    <w:rsid w:val="00EF7565"/>
    <w:rsid w:val="00F03051"/>
    <w:rsid w:val="00F030A7"/>
    <w:rsid w:val="00F03203"/>
    <w:rsid w:val="00F4034C"/>
    <w:rsid w:val="00F508DD"/>
    <w:rsid w:val="00F576D3"/>
    <w:rsid w:val="00F65BA7"/>
    <w:rsid w:val="00F76DF3"/>
    <w:rsid w:val="00F77B64"/>
    <w:rsid w:val="00F9347D"/>
    <w:rsid w:val="00FA42FD"/>
    <w:rsid w:val="00FA6175"/>
    <w:rsid w:val="00FB768E"/>
    <w:rsid w:val="00FC27BB"/>
    <w:rsid w:val="00FD1D5E"/>
    <w:rsid w:val="00FD795D"/>
    <w:rsid w:val="00FE1E10"/>
    <w:rsid w:val="00FE7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CC86C"/>
  <w15:docId w15:val="{9CA62BED-EB3A-4B14-B6B8-13C86C9A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4411"/>
  </w:style>
  <w:style w:type="paragraph" w:styleId="Nagwek1">
    <w:name w:val="heading 1"/>
    <w:basedOn w:val="Normalny"/>
    <w:link w:val="Nagwek1Znak"/>
    <w:uiPriority w:val="9"/>
    <w:qFormat/>
    <w:rsid w:val="00643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6E7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00357"/>
    <w:rPr>
      <w:sz w:val="16"/>
      <w:szCs w:val="16"/>
    </w:rPr>
  </w:style>
  <w:style w:type="paragraph" w:styleId="Tekstkomentarza">
    <w:name w:val="annotation text"/>
    <w:basedOn w:val="Normalny"/>
    <w:link w:val="TekstkomentarzaZnak"/>
    <w:uiPriority w:val="99"/>
    <w:unhideWhenUsed/>
    <w:rsid w:val="00800357"/>
    <w:pPr>
      <w:spacing w:line="240" w:lineRule="auto"/>
    </w:pPr>
    <w:rPr>
      <w:sz w:val="20"/>
      <w:szCs w:val="20"/>
    </w:rPr>
  </w:style>
  <w:style w:type="character" w:customStyle="1" w:styleId="TekstkomentarzaZnak">
    <w:name w:val="Tekst komentarza Znak"/>
    <w:basedOn w:val="Domylnaczcionkaakapitu"/>
    <w:link w:val="Tekstkomentarza"/>
    <w:uiPriority w:val="99"/>
    <w:rsid w:val="00800357"/>
    <w:rPr>
      <w:sz w:val="20"/>
      <w:szCs w:val="20"/>
    </w:rPr>
  </w:style>
  <w:style w:type="paragraph" w:styleId="Tematkomentarza">
    <w:name w:val="annotation subject"/>
    <w:basedOn w:val="Tekstkomentarza"/>
    <w:next w:val="Tekstkomentarza"/>
    <w:link w:val="TematkomentarzaZnak"/>
    <w:uiPriority w:val="99"/>
    <w:semiHidden/>
    <w:unhideWhenUsed/>
    <w:rsid w:val="00800357"/>
    <w:rPr>
      <w:b/>
      <w:bCs/>
    </w:rPr>
  </w:style>
  <w:style w:type="character" w:customStyle="1" w:styleId="TematkomentarzaZnak">
    <w:name w:val="Temat komentarza Znak"/>
    <w:basedOn w:val="TekstkomentarzaZnak"/>
    <w:link w:val="Tematkomentarza"/>
    <w:uiPriority w:val="99"/>
    <w:semiHidden/>
    <w:rsid w:val="00800357"/>
    <w:rPr>
      <w:b/>
      <w:bCs/>
      <w:sz w:val="20"/>
      <w:szCs w:val="20"/>
    </w:rPr>
  </w:style>
  <w:style w:type="paragraph" w:styleId="Tekstdymka">
    <w:name w:val="Balloon Text"/>
    <w:basedOn w:val="Normalny"/>
    <w:link w:val="TekstdymkaZnak"/>
    <w:uiPriority w:val="99"/>
    <w:semiHidden/>
    <w:unhideWhenUsed/>
    <w:rsid w:val="008003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035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95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598E"/>
    <w:rPr>
      <w:sz w:val="20"/>
      <w:szCs w:val="20"/>
    </w:rPr>
  </w:style>
  <w:style w:type="character" w:styleId="Odwoanieprzypisukocowego">
    <w:name w:val="endnote reference"/>
    <w:basedOn w:val="Domylnaczcionkaakapitu"/>
    <w:uiPriority w:val="99"/>
    <w:semiHidden/>
    <w:unhideWhenUsed/>
    <w:rsid w:val="00A9598E"/>
    <w:rPr>
      <w:vertAlign w:val="superscript"/>
    </w:rPr>
  </w:style>
  <w:style w:type="character" w:styleId="Hipercze">
    <w:name w:val="Hyperlink"/>
    <w:basedOn w:val="Domylnaczcionkaakapitu"/>
    <w:uiPriority w:val="99"/>
    <w:unhideWhenUsed/>
    <w:rsid w:val="00891A1E"/>
    <w:rPr>
      <w:color w:val="0563C1" w:themeColor="hyperlink"/>
      <w:u w:val="single"/>
    </w:rPr>
  </w:style>
  <w:style w:type="character" w:customStyle="1" w:styleId="UnresolvedMention1">
    <w:name w:val="Unresolved Mention1"/>
    <w:basedOn w:val="Domylnaczcionkaakapitu"/>
    <w:uiPriority w:val="99"/>
    <w:semiHidden/>
    <w:unhideWhenUsed/>
    <w:rsid w:val="00891A1E"/>
    <w:rPr>
      <w:color w:val="605E5C"/>
      <w:shd w:val="clear" w:color="auto" w:fill="E1DFDD"/>
    </w:rPr>
  </w:style>
  <w:style w:type="paragraph" w:styleId="Nagwek">
    <w:name w:val="header"/>
    <w:basedOn w:val="Normalny"/>
    <w:link w:val="NagwekZnak"/>
    <w:uiPriority w:val="99"/>
    <w:unhideWhenUsed/>
    <w:rsid w:val="00FE1E1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E1E10"/>
  </w:style>
  <w:style w:type="paragraph" w:styleId="Stopka">
    <w:name w:val="footer"/>
    <w:basedOn w:val="Normalny"/>
    <w:link w:val="StopkaZnak"/>
    <w:uiPriority w:val="99"/>
    <w:unhideWhenUsed/>
    <w:rsid w:val="00FE1E1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E1E10"/>
  </w:style>
  <w:style w:type="character" w:customStyle="1" w:styleId="UnresolvedMention2">
    <w:name w:val="Unresolved Mention2"/>
    <w:basedOn w:val="Domylnaczcionkaakapitu"/>
    <w:uiPriority w:val="99"/>
    <w:semiHidden/>
    <w:unhideWhenUsed/>
    <w:rsid w:val="00F03203"/>
    <w:rPr>
      <w:color w:val="605E5C"/>
      <w:shd w:val="clear" w:color="auto" w:fill="E1DFDD"/>
    </w:rPr>
  </w:style>
  <w:style w:type="character" w:customStyle="1" w:styleId="UnresolvedMention3">
    <w:name w:val="Unresolved Mention3"/>
    <w:basedOn w:val="Domylnaczcionkaakapitu"/>
    <w:uiPriority w:val="99"/>
    <w:semiHidden/>
    <w:unhideWhenUsed/>
    <w:rsid w:val="00E9037A"/>
    <w:rPr>
      <w:color w:val="605E5C"/>
      <w:shd w:val="clear" w:color="auto" w:fill="E1DFDD"/>
    </w:rPr>
  </w:style>
  <w:style w:type="paragraph" w:styleId="NormalnyWeb">
    <w:name w:val="Normal (Web)"/>
    <w:basedOn w:val="Normalny"/>
    <w:uiPriority w:val="99"/>
    <w:semiHidden/>
    <w:unhideWhenUsed/>
    <w:rsid w:val="00320340"/>
    <w:pPr>
      <w:spacing w:before="100" w:beforeAutospacing="1" w:after="100" w:afterAutospacing="1" w:line="240" w:lineRule="auto"/>
    </w:pPr>
    <w:rPr>
      <w:rFonts w:ascii="Times New Roman" w:hAnsi="Times New Roman" w:cs="Times New Roman"/>
      <w:sz w:val="24"/>
      <w:szCs w:val="24"/>
      <w:lang w:eastAsia="pl-PL"/>
    </w:rPr>
  </w:style>
  <w:style w:type="character" w:customStyle="1" w:styleId="UnresolvedMention4">
    <w:name w:val="Unresolved Mention4"/>
    <w:basedOn w:val="Domylnaczcionkaakapitu"/>
    <w:uiPriority w:val="99"/>
    <w:semiHidden/>
    <w:unhideWhenUsed/>
    <w:rsid w:val="007E35AC"/>
    <w:rPr>
      <w:color w:val="605E5C"/>
      <w:shd w:val="clear" w:color="auto" w:fill="E1DFDD"/>
    </w:rPr>
  </w:style>
  <w:style w:type="character" w:customStyle="1" w:styleId="Nagwek1Znak">
    <w:name w:val="Nagłówek 1 Znak"/>
    <w:basedOn w:val="Domylnaczcionkaakapitu"/>
    <w:link w:val="Nagwek1"/>
    <w:uiPriority w:val="9"/>
    <w:rsid w:val="00643596"/>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8D5219"/>
    <w:pPr>
      <w:spacing w:after="0" w:line="240" w:lineRule="auto"/>
    </w:pPr>
  </w:style>
  <w:style w:type="character" w:customStyle="1" w:styleId="Nagwek3Znak">
    <w:name w:val="Nagłówek 3 Znak"/>
    <w:basedOn w:val="Domylnaczcionkaakapitu"/>
    <w:link w:val="Nagwek3"/>
    <w:uiPriority w:val="9"/>
    <w:semiHidden/>
    <w:rsid w:val="006E7BE0"/>
    <w:rPr>
      <w:rFonts w:asciiTheme="majorHAnsi" w:eastAsiaTheme="majorEastAsia" w:hAnsiTheme="majorHAnsi" w:cstheme="majorBidi"/>
      <w:color w:val="1F3763" w:themeColor="accent1" w:themeShade="7F"/>
      <w:sz w:val="24"/>
      <w:szCs w:val="24"/>
    </w:rPr>
  </w:style>
  <w:style w:type="paragraph" w:customStyle="1" w:styleId="Tekstlany">
    <w:name w:val="Tekst lany"/>
    <w:basedOn w:val="Normalny"/>
    <w:link w:val="TekstlanyZnak"/>
    <w:qFormat/>
    <w:rsid w:val="006E7BE0"/>
    <w:pPr>
      <w:spacing w:after="360" w:line="220" w:lineRule="exact"/>
    </w:pPr>
    <w:rPr>
      <w:rFonts w:ascii="Segoe UI Light" w:hAnsi="Segoe UI Light" w:cs="Open Sans"/>
      <w:spacing w:val="8"/>
      <w:sz w:val="18"/>
      <w:szCs w:val="20"/>
    </w:rPr>
  </w:style>
  <w:style w:type="character" w:customStyle="1" w:styleId="TekstlanyZnak">
    <w:name w:val="Tekst lany Znak"/>
    <w:basedOn w:val="Domylnaczcionkaakapitu"/>
    <w:link w:val="Tekstlany"/>
    <w:rsid w:val="006E7BE0"/>
    <w:rPr>
      <w:rFonts w:ascii="Segoe UI Light" w:hAnsi="Segoe UI Light" w:cs="Open Sans"/>
      <w:spacing w:val="8"/>
      <w:sz w:val="18"/>
      <w:szCs w:val="20"/>
    </w:rPr>
  </w:style>
  <w:style w:type="character" w:styleId="Nierozpoznanawzmianka">
    <w:name w:val="Unresolved Mention"/>
    <w:basedOn w:val="Domylnaczcionkaakapitu"/>
    <w:uiPriority w:val="99"/>
    <w:semiHidden/>
    <w:unhideWhenUsed/>
    <w:rsid w:val="0022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1859">
      <w:bodyDiv w:val="1"/>
      <w:marLeft w:val="0"/>
      <w:marRight w:val="0"/>
      <w:marTop w:val="0"/>
      <w:marBottom w:val="0"/>
      <w:divBdr>
        <w:top w:val="none" w:sz="0" w:space="0" w:color="auto"/>
        <w:left w:val="none" w:sz="0" w:space="0" w:color="auto"/>
        <w:bottom w:val="none" w:sz="0" w:space="0" w:color="auto"/>
        <w:right w:val="none" w:sz="0" w:space="0" w:color="auto"/>
      </w:divBdr>
    </w:div>
    <w:div w:id="125902331">
      <w:bodyDiv w:val="1"/>
      <w:marLeft w:val="0"/>
      <w:marRight w:val="0"/>
      <w:marTop w:val="0"/>
      <w:marBottom w:val="0"/>
      <w:divBdr>
        <w:top w:val="none" w:sz="0" w:space="0" w:color="auto"/>
        <w:left w:val="none" w:sz="0" w:space="0" w:color="auto"/>
        <w:bottom w:val="none" w:sz="0" w:space="0" w:color="auto"/>
        <w:right w:val="none" w:sz="0" w:space="0" w:color="auto"/>
      </w:divBdr>
    </w:div>
    <w:div w:id="165097013">
      <w:bodyDiv w:val="1"/>
      <w:marLeft w:val="0"/>
      <w:marRight w:val="0"/>
      <w:marTop w:val="0"/>
      <w:marBottom w:val="0"/>
      <w:divBdr>
        <w:top w:val="none" w:sz="0" w:space="0" w:color="auto"/>
        <w:left w:val="none" w:sz="0" w:space="0" w:color="auto"/>
        <w:bottom w:val="none" w:sz="0" w:space="0" w:color="auto"/>
        <w:right w:val="none" w:sz="0" w:space="0" w:color="auto"/>
      </w:divBdr>
    </w:div>
    <w:div w:id="808013523">
      <w:bodyDiv w:val="1"/>
      <w:marLeft w:val="0"/>
      <w:marRight w:val="0"/>
      <w:marTop w:val="0"/>
      <w:marBottom w:val="0"/>
      <w:divBdr>
        <w:top w:val="none" w:sz="0" w:space="0" w:color="auto"/>
        <w:left w:val="none" w:sz="0" w:space="0" w:color="auto"/>
        <w:bottom w:val="none" w:sz="0" w:space="0" w:color="auto"/>
        <w:right w:val="none" w:sz="0" w:space="0" w:color="auto"/>
      </w:divBdr>
    </w:div>
    <w:div w:id="1028028675">
      <w:bodyDiv w:val="1"/>
      <w:marLeft w:val="0"/>
      <w:marRight w:val="0"/>
      <w:marTop w:val="0"/>
      <w:marBottom w:val="0"/>
      <w:divBdr>
        <w:top w:val="none" w:sz="0" w:space="0" w:color="auto"/>
        <w:left w:val="none" w:sz="0" w:space="0" w:color="auto"/>
        <w:bottom w:val="none" w:sz="0" w:space="0" w:color="auto"/>
        <w:right w:val="none" w:sz="0" w:space="0" w:color="auto"/>
      </w:divBdr>
    </w:div>
    <w:div w:id="1244293490">
      <w:bodyDiv w:val="1"/>
      <w:marLeft w:val="0"/>
      <w:marRight w:val="0"/>
      <w:marTop w:val="0"/>
      <w:marBottom w:val="0"/>
      <w:divBdr>
        <w:top w:val="none" w:sz="0" w:space="0" w:color="auto"/>
        <w:left w:val="none" w:sz="0" w:space="0" w:color="auto"/>
        <w:bottom w:val="none" w:sz="0" w:space="0" w:color="auto"/>
        <w:right w:val="none" w:sz="0" w:space="0" w:color="auto"/>
      </w:divBdr>
    </w:div>
    <w:div w:id="1301689073">
      <w:bodyDiv w:val="1"/>
      <w:marLeft w:val="0"/>
      <w:marRight w:val="0"/>
      <w:marTop w:val="0"/>
      <w:marBottom w:val="0"/>
      <w:divBdr>
        <w:top w:val="none" w:sz="0" w:space="0" w:color="auto"/>
        <w:left w:val="none" w:sz="0" w:space="0" w:color="auto"/>
        <w:bottom w:val="none" w:sz="0" w:space="0" w:color="auto"/>
        <w:right w:val="none" w:sz="0" w:space="0" w:color="auto"/>
      </w:divBdr>
    </w:div>
    <w:div w:id="1305089736">
      <w:bodyDiv w:val="1"/>
      <w:marLeft w:val="0"/>
      <w:marRight w:val="0"/>
      <w:marTop w:val="0"/>
      <w:marBottom w:val="0"/>
      <w:divBdr>
        <w:top w:val="none" w:sz="0" w:space="0" w:color="auto"/>
        <w:left w:val="none" w:sz="0" w:space="0" w:color="auto"/>
        <w:bottom w:val="none" w:sz="0" w:space="0" w:color="auto"/>
        <w:right w:val="none" w:sz="0" w:space="0" w:color="auto"/>
      </w:divBdr>
    </w:div>
    <w:div w:id="1678533449">
      <w:bodyDiv w:val="1"/>
      <w:marLeft w:val="0"/>
      <w:marRight w:val="0"/>
      <w:marTop w:val="0"/>
      <w:marBottom w:val="0"/>
      <w:divBdr>
        <w:top w:val="none" w:sz="0" w:space="0" w:color="auto"/>
        <w:left w:val="none" w:sz="0" w:space="0" w:color="auto"/>
        <w:bottom w:val="none" w:sz="0" w:space="0" w:color="auto"/>
        <w:right w:val="none" w:sz="0" w:space="0" w:color="auto"/>
      </w:divBdr>
    </w:div>
    <w:div w:id="16786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wielgus@advancedpr.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pauls.pl/pl/o-na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39ef71-a131-46a7-9947-05e08b1cb813}" enabled="1" method="Privileged" siteId="{049e3382-8cdc-477b-9317-951b0468966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792</Words>
  <Characters>4755</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Grzegrzolka, Aleksandra</dc:creator>
  <cp:lastModifiedBy>Krzysztof Wielgus</cp:lastModifiedBy>
  <cp:revision>14</cp:revision>
  <cp:lastPrinted>2021-11-23T08:22:00Z</cp:lastPrinted>
  <dcterms:created xsi:type="dcterms:W3CDTF">2023-03-27T10:02:00Z</dcterms:created>
  <dcterms:modified xsi:type="dcterms:W3CDTF">2024-02-01T08:09:00Z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39ef71-a131-46a7-9947-05e08b1cb813_Enabled">
    <vt:lpwstr>true</vt:lpwstr>
  </property>
  <property fmtid="{D5CDD505-2E9C-101B-9397-08002B2CF9AE}" pid="3" name="MSIP_Label_9239ef71-a131-46a7-9947-05e08b1cb813_SetDate">
    <vt:lpwstr>2021-06-24T13:56:39Z</vt:lpwstr>
  </property>
  <property fmtid="{D5CDD505-2E9C-101B-9397-08002B2CF9AE}" pid="4" name="MSIP_Label_9239ef71-a131-46a7-9947-05e08b1cb813_Method">
    <vt:lpwstr>Privileged</vt:lpwstr>
  </property>
  <property fmtid="{D5CDD505-2E9C-101B-9397-08002B2CF9AE}" pid="5" name="MSIP_Label_9239ef71-a131-46a7-9947-05e08b1cb813_Name">
    <vt:lpwstr>Public</vt:lpwstr>
  </property>
  <property fmtid="{D5CDD505-2E9C-101B-9397-08002B2CF9AE}" pid="6" name="MSIP_Label_9239ef71-a131-46a7-9947-05e08b1cb813_SiteId">
    <vt:lpwstr>049e3382-8cdc-477b-9317-951b04689668</vt:lpwstr>
  </property>
  <property fmtid="{D5CDD505-2E9C-101B-9397-08002B2CF9AE}" pid="7" name="MSIP_Label_9239ef71-a131-46a7-9947-05e08b1cb813_ActionId">
    <vt:lpwstr>d638c92d-953e-467a-a7ea-1b553ad8bd0e</vt:lpwstr>
  </property>
  <property fmtid="{D5CDD505-2E9C-101B-9397-08002B2CF9AE}" pid="8" name="MSIP_Label_9239ef71-a131-46a7-9947-05e08b1cb813_ContentBits">
    <vt:lpwstr>0</vt:lpwstr>
  </property>
</Properties>
</file>